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8FA" w:rsidRDefault="00951E29" w:rsidP="000578FA">
      <w:pPr>
        <w:rPr>
          <w:b/>
          <w:sz w:val="40"/>
          <w:szCs w:val="40"/>
        </w:rPr>
      </w:pPr>
      <w:r>
        <w:rPr>
          <w:b/>
          <w:sz w:val="40"/>
          <w:szCs w:val="40"/>
        </w:rPr>
        <w:t>Mödrahälsovård(M</w:t>
      </w:r>
      <w:r w:rsidR="00605846" w:rsidRPr="00605846">
        <w:rPr>
          <w:b/>
          <w:sz w:val="40"/>
          <w:szCs w:val="40"/>
        </w:rPr>
        <w:t>HV)</w:t>
      </w:r>
    </w:p>
    <w:p w:rsidR="00D72878" w:rsidRPr="005573A6" w:rsidRDefault="0093765E" w:rsidP="00D72878">
      <w:pPr>
        <w:rPr>
          <w:rFonts w:ascii="Garamond" w:hAnsi="Garamond"/>
          <w:b/>
          <w:szCs w:val="24"/>
        </w:rPr>
      </w:pPr>
      <w:r w:rsidRPr="005573A6">
        <w:rPr>
          <w:rFonts w:ascii="Garamond" w:hAnsi="Garamond" w:cs="TimesNewRoman"/>
          <w:b/>
          <w:szCs w:val="24"/>
        </w:rPr>
        <w:t>Barnmorskans arbete bygger på vetenskap och beprövad erfarenhet och utföras i enlighet med gällande författningar</w:t>
      </w:r>
      <w:r w:rsidR="00FB0ACB" w:rsidRPr="005573A6">
        <w:rPr>
          <w:rFonts w:ascii="Garamond" w:hAnsi="Garamond" w:cs="TimesNewRoman"/>
          <w:b/>
          <w:szCs w:val="24"/>
        </w:rPr>
        <w:t xml:space="preserve"> </w:t>
      </w:r>
      <w:r w:rsidRPr="005573A6">
        <w:rPr>
          <w:rFonts w:ascii="Garamond" w:hAnsi="Garamond" w:cs="TimesNewRoman"/>
          <w:b/>
          <w:szCs w:val="24"/>
        </w:rPr>
        <w:t xml:space="preserve">och andra riktlinjer.  </w:t>
      </w:r>
      <w:r w:rsidR="00D72878" w:rsidRPr="005573A6">
        <w:rPr>
          <w:rFonts w:ascii="Garamond" w:hAnsi="Garamond"/>
          <w:b/>
          <w:szCs w:val="24"/>
        </w:rPr>
        <w:t>Hälsovård i samband med graviditet innebär att stödja en naturlig process, att stärka det friska</w:t>
      </w:r>
      <w:r w:rsidR="0017275D" w:rsidRPr="005573A6">
        <w:rPr>
          <w:rFonts w:ascii="Garamond" w:hAnsi="Garamond"/>
          <w:b/>
          <w:szCs w:val="24"/>
        </w:rPr>
        <w:t>.</w:t>
      </w:r>
      <w:r w:rsidR="00D72878" w:rsidRPr="005573A6">
        <w:rPr>
          <w:rFonts w:ascii="Garamond" w:hAnsi="Garamond"/>
          <w:b/>
          <w:szCs w:val="24"/>
        </w:rPr>
        <w:t xml:space="preserve"> samt förebygga, uppmärksamma och lindra </w:t>
      </w:r>
      <w:r w:rsidR="0017275D" w:rsidRPr="005573A6">
        <w:rPr>
          <w:rFonts w:ascii="Garamond" w:hAnsi="Garamond"/>
          <w:b/>
          <w:szCs w:val="24"/>
        </w:rPr>
        <w:t xml:space="preserve">det som är </w:t>
      </w:r>
      <w:proofErr w:type="gramStart"/>
      <w:r w:rsidR="0017275D" w:rsidRPr="005573A6">
        <w:rPr>
          <w:rFonts w:ascii="Garamond" w:hAnsi="Garamond"/>
          <w:b/>
          <w:szCs w:val="24"/>
        </w:rPr>
        <w:t xml:space="preserve">av </w:t>
      </w:r>
      <w:r w:rsidR="00D72878" w:rsidRPr="005573A6">
        <w:rPr>
          <w:rFonts w:ascii="Garamond" w:hAnsi="Garamond"/>
          <w:b/>
          <w:szCs w:val="24"/>
        </w:rPr>
        <w:t xml:space="preserve"> betydelse</w:t>
      </w:r>
      <w:proofErr w:type="gramEnd"/>
      <w:r w:rsidR="00D72878" w:rsidRPr="005573A6">
        <w:rPr>
          <w:rFonts w:ascii="Garamond" w:hAnsi="Garamond"/>
          <w:b/>
          <w:szCs w:val="24"/>
        </w:rPr>
        <w:t xml:space="preserve"> för den gravida kvinnan och den blivande familjen.</w:t>
      </w:r>
    </w:p>
    <w:p w:rsidR="00EF4836" w:rsidRPr="005573A6" w:rsidRDefault="00951E29" w:rsidP="00105290">
      <w:pPr>
        <w:autoSpaceDE w:val="0"/>
        <w:autoSpaceDN w:val="0"/>
        <w:adjustRightInd w:val="0"/>
        <w:rPr>
          <w:rFonts w:ascii="Garamond" w:hAnsi="Garamond" w:cs="TimesNewRoman"/>
          <w:b/>
          <w:szCs w:val="24"/>
        </w:rPr>
      </w:pPr>
      <w:r w:rsidRPr="005573A6">
        <w:rPr>
          <w:rFonts w:ascii="Garamond" w:hAnsi="Garamond"/>
          <w:b/>
          <w:szCs w:val="24"/>
        </w:rPr>
        <w:t>Barnmorskan</w:t>
      </w:r>
      <w:r w:rsidR="00414929" w:rsidRPr="005573A6">
        <w:rPr>
          <w:rFonts w:ascii="Garamond" w:hAnsi="Garamond"/>
          <w:b/>
          <w:szCs w:val="24"/>
        </w:rPr>
        <w:t xml:space="preserve"> </w:t>
      </w:r>
      <w:r w:rsidR="000578FA" w:rsidRPr="005573A6">
        <w:rPr>
          <w:rFonts w:ascii="Garamond" w:hAnsi="Garamond"/>
          <w:b/>
          <w:szCs w:val="24"/>
        </w:rPr>
        <w:t xml:space="preserve">är nyckelperson </w:t>
      </w:r>
      <w:r w:rsidRPr="005573A6">
        <w:rPr>
          <w:rFonts w:ascii="Garamond" w:hAnsi="Garamond"/>
          <w:b/>
          <w:szCs w:val="24"/>
        </w:rPr>
        <w:t>inom mödrahälsovården/kvinnohälsovården.</w:t>
      </w:r>
      <w:r w:rsidR="00414929" w:rsidRPr="005573A6">
        <w:rPr>
          <w:rFonts w:ascii="Garamond" w:hAnsi="Garamond"/>
          <w:b/>
          <w:szCs w:val="24"/>
        </w:rPr>
        <w:t xml:space="preserve"> </w:t>
      </w:r>
      <w:r w:rsidR="00FB0ACB" w:rsidRPr="005573A6">
        <w:rPr>
          <w:rFonts w:ascii="Garamond" w:hAnsi="Garamond"/>
          <w:b/>
          <w:szCs w:val="24"/>
        </w:rPr>
        <w:t xml:space="preserve"> </w:t>
      </w:r>
    </w:p>
    <w:p w:rsidR="00195F4D" w:rsidRPr="005573A6" w:rsidRDefault="00195F4D" w:rsidP="000578FA">
      <w:pPr>
        <w:rPr>
          <w:rFonts w:ascii="Garamond" w:hAnsi="Garamond"/>
          <w:b/>
          <w:szCs w:val="24"/>
        </w:rPr>
      </w:pPr>
    </w:p>
    <w:p w:rsidR="009B370A" w:rsidRPr="005573A6" w:rsidRDefault="00195F4D" w:rsidP="000578FA">
      <w:pPr>
        <w:rPr>
          <w:rFonts w:ascii="Garamond" w:hAnsi="Garamond"/>
          <w:szCs w:val="24"/>
        </w:rPr>
      </w:pPr>
      <w:r w:rsidRPr="005573A6">
        <w:rPr>
          <w:rFonts w:ascii="Garamond" w:hAnsi="Garamond"/>
          <w:b/>
          <w:szCs w:val="24"/>
        </w:rPr>
        <w:t>Övergripande mål är att verka för en god reproduktiv och sexuell hälsa för hela befolkningen</w:t>
      </w:r>
      <w:r w:rsidRPr="005573A6">
        <w:rPr>
          <w:rFonts w:ascii="Garamond" w:hAnsi="Garamond"/>
          <w:szCs w:val="24"/>
        </w:rPr>
        <w:t>.</w:t>
      </w:r>
    </w:p>
    <w:p w:rsidR="00D72878" w:rsidRPr="005573A6" w:rsidRDefault="00D72878" w:rsidP="000578FA">
      <w:pPr>
        <w:rPr>
          <w:rFonts w:ascii="Garamond" w:hAnsi="Garamond"/>
        </w:rPr>
      </w:pPr>
    </w:p>
    <w:p w:rsidR="00D13ADC" w:rsidRPr="005573A6" w:rsidRDefault="000153A7" w:rsidP="000578FA">
      <w:pPr>
        <w:rPr>
          <w:rFonts w:ascii="Garamond" w:hAnsi="Garamond"/>
          <w:b/>
        </w:rPr>
      </w:pPr>
      <w:r w:rsidRPr="005573A6">
        <w:rPr>
          <w:rFonts w:ascii="Garamond" w:hAnsi="Garamond"/>
          <w:b/>
        </w:rPr>
        <w:t>Arbetsuppgifter</w:t>
      </w:r>
      <w:r w:rsidR="000578FA" w:rsidRPr="005573A6">
        <w:rPr>
          <w:rFonts w:ascii="Garamond" w:hAnsi="Garamond"/>
          <w:b/>
        </w:rPr>
        <w:t xml:space="preserve"> </w:t>
      </w:r>
      <w:r w:rsidR="00951E29" w:rsidRPr="005573A6">
        <w:rPr>
          <w:rFonts w:ascii="Garamond" w:hAnsi="Garamond"/>
          <w:b/>
        </w:rPr>
        <w:t>inom M</w:t>
      </w:r>
      <w:r w:rsidR="00414929" w:rsidRPr="005573A6">
        <w:rPr>
          <w:rFonts w:ascii="Garamond" w:hAnsi="Garamond"/>
          <w:b/>
        </w:rPr>
        <w:t xml:space="preserve">HV </w:t>
      </w:r>
    </w:p>
    <w:p w:rsidR="006E1D3C" w:rsidRPr="005573A6" w:rsidRDefault="00D13ADC" w:rsidP="0017275D">
      <w:pPr>
        <w:rPr>
          <w:rFonts w:ascii="Garamond" w:hAnsi="Garamond"/>
          <w:szCs w:val="24"/>
        </w:rPr>
      </w:pPr>
      <w:r w:rsidRPr="005573A6">
        <w:rPr>
          <w:rFonts w:ascii="Garamond" w:hAnsi="Garamond"/>
          <w:szCs w:val="24"/>
        </w:rPr>
        <w:t>Att arbeta som barnmorska innebär att jobba med hälsofrämjande, förebyggande, vårdande och behandlande åtgärder inom området sexuell och reproduktiv häls</w:t>
      </w:r>
      <w:r w:rsidR="00FB0ACB" w:rsidRPr="005573A6">
        <w:rPr>
          <w:rFonts w:ascii="Garamond" w:hAnsi="Garamond"/>
          <w:szCs w:val="24"/>
        </w:rPr>
        <w:t xml:space="preserve">a. </w:t>
      </w:r>
      <w:r w:rsidR="00C9530C" w:rsidRPr="005573A6">
        <w:rPr>
          <w:rFonts w:ascii="Garamond" w:hAnsi="Garamond"/>
          <w:szCs w:val="24"/>
        </w:rPr>
        <w:t>Grundläggande för mödrahälsovårdsuppdraget är att ha både ett patientgruppsperspektiv och ett individuellt patientperspektiv.</w:t>
      </w:r>
      <w:r w:rsidR="000153A7" w:rsidRPr="005573A6">
        <w:rPr>
          <w:rFonts w:ascii="Garamond" w:hAnsi="Garamond"/>
          <w:szCs w:val="24"/>
        </w:rPr>
        <w:t xml:space="preserve"> </w:t>
      </w:r>
      <w:r w:rsidR="0017275D" w:rsidRPr="005573A6">
        <w:rPr>
          <w:rFonts w:ascii="Garamond" w:hAnsi="Garamond"/>
          <w:szCs w:val="24"/>
        </w:rPr>
        <w:t xml:space="preserve"> </w:t>
      </w:r>
      <w:r w:rsidR="006E1D3C" w:rsidRPr="005573A6">
        <w:rPr>
          <w:rFonts w:ascii="Garamond" w:hAnsi="Garamond"/>
          <w:szCs w:val="24"/>
        </w:rPr>
        <w:t xml:space="preserve">Det handlar bland annat om att främja och stärka föräldraskapet i den komplexitet som finns i dagens familjebildning. I arbetet är det viktigt att stärka enskilda individers integritet och att verka för jämställdhet mellan kvinnor och män. Särskilt viktigt är att stärka kvinnors rätt till en egen sexualitet. Det är barnmorskan som ansvarar för huvuddelen av all rådgivning och förskrivning av preventivmedel till ungdomar, kvinnor och män. </w:t>
      </w:r>
    </w:p>
    <w:p w:rsidR="0017275D" w:rsidRPr="005573A6" w:rsidRDefault="000153A7" w:rsidP="0017275D">
      <w:pPr>
        <w:autoSpaceDE w:val="0"/>
        <w:autoSpaceDN w:val="0"/>
        <w:adjustRightInd w:val="0"/>
        <w:spacing w:before="100" w:after="100"/>
        <w:rPr>
          <w:rFonts w:ascii="Garamond" w:hAnsi="Garamond"/>
          <w:szCs w:val="24"/>
        </w:rPr>
      </w:pPr>
      <w:r w:rsidRPr="005573A6">
        <w:rPr>
          <w:rFonts w:ascii="Garamond" w:hAnsi="Garamond" w:cs="Calibri"/>
          <w:szCs w:val="24"/>
        </w:rPr>
        <w:t xml:space="preserve">Arbetet utgår ifrån ett etiskt, holistiskt och </w:t>
      </w:r>
      <w:proofErr w:type="gramStart"/>
      <w:r w:rsidRPr="005573A6">
        <w:rPr>
          <w:rFonts w:ascii="Garamond" w:hAnsi="Garamond" w:cs="Calibri"/>
          <w:szCs w:val="24"/>
        </w:rPr>
        <w:t>hälsobefrämjande</w:t>
      </w:r>
      <w:proofErr w:type="gramEnd"/>
      <w:r w:rsidRPr="005573A6">
        <w:rPr>
          <w:rFonts w:ascii="Garamond" w:hAnsi="Garamond" w:cs="Calibri"/>
          <w:szCs w:val="24"/>
        </w:rPr>
        <w:t xml:space="preserve"> arbetssätt som utformas och genoföras i samråd med de blivande föräldrarna.</w:t>
      </w:r>
      <w:r w:rsidRPr="005573A6">
        <w:rPr>
          <w:rFonts w:ascii="Garamond" w:hAnsi="Garamond" w:cs="TimesNewRoman"/>
          <w:szCs w:val="24"/>
        </w:rPr>
        <w:t xml:space="preserve"> </w:t>
      </w:r>
      <w:r w:rsidRPr="005573A6">
        <w:rPr>
          <w:rFonts w:ascii="Garamond" w:hAnsi="Garamond"/>
          <w:szCs w:val="24"/>
        </w:rPr>
        <w:t xml:space="preserve"> </w:t>
      </w:r>
      <w:r w:rsidR="0017275D" w:rsidRPr="005573A6">
        <w:rPr>
          <w:rFonts w:ascii="Garamond" w:hAnsi="Garamond"/>
          <w:szCs w:val="24"/>
        </w:rPr>
        <w:t xml:space="preserve">Barnmorskan ansvarar </w:t>
      </w:r>
      <w:r w:rsidR="00D13ADC" w:rsidRPr="005573A6">
        <w:rPr>
          <w:rFonts w:ascii="Garamond" w:hAnsi="Garamond"/>
          <w:szCs w:val="24"/>
        </w:rPr>
        <w:t xml:space="preserve">för vården av kvinnan </w:t>
      </w:r>
      <w:r w:rsidR="0017275D" w:rsidRPr="005573A6">
        <w:rPr>
          <w:rFonts w:ascii="Garamond" w:hAnsi="Garamond"/>
          <w:szCs w:val="24"/>
        </w:rPr>
        <w:t>vid den normala graviditeten och bedömer</w:t>
      </w:r>
      <w:r w:rsidR="00D13ADC" w:rsidRPr="005573A6">
        <w:rPr>
          <w:rFonts w:ascii="Garamond" w:hAnsi="Garamond"/>
          <w:szCs w:val="24"/>
        </w:rPr>
        <w:t xml:space="preserve"> om andra yrkesgrupper behöver va</w:t>
      </w:r>
      <w:r w:rsidR="0017275D" w:rsidRPr="005573A6">
        <w:rPr>
          <w:rFonts w:ascii="Garamond" w:hAnsi="Garamond"/>
          <w:szCs w:val="24"/>
        </w:rPr>
        <w:t>ra inkopplade</w:t>
      </w:r>
      <w:r w:rsidR="00D13ADC" w:rsidRPr="005573A6">
        <w:rPr>
          <w:rFonts w:ascii="Garamond" w:hAnsi="Garamond"/>
          <w:szCs w:val="24"/>
        </w:rPr>
        <w:t>.</w:t>
      </w:r>
      <w:r w:rsidR="00FB0ACB" w:rsidRPr="005573A6">
        <w:rPr>
          <w:rFonts w:ascii="Garamond" w:hAnsi="Garamond"/>
          <w:szCs w:val="24"/>
        </w:rPr>
        <w:t xml:space="preserve"> </w:t>
      </w:r>
    </w:p>
    <w:p w:rsidR="0017275D" w:rsidRPr="005573A6" w:rsidRDefault="0017275D" w:rsidP="0017275D">
      <w:pPr>
        <w:autoSpaceDE w:val="0"/>
        <w:autoSpaceDN w:val="0"/>
        <w:adjustRightInd w:val="0"/>
        <w:spacing w:before="100" w:after="100"/>
        <w:rPr>
          <w:rFonts w:ascii="Garamond" w:hAnsi="Garamond"/>
          <w:b/>
          <w:szCs w:val="24"/>
        </w:rPr>
      </w:pPr>
    </w:p>
    <w:p w:rsidR="0017275D" w:rsidRPr="005573A6" w:rsidRDefault="00C9530C" w:rsidP="005573A6">
      <w:pPr>
        <w:rPr>
          <w:rFonts w:ascii="Garamond" w:hAnsi="Garamond"/>
          <w:b/>
          <w:szCs w:val="24"/>
        </w:rPr>
      </w:pPr>
      <w:r w:rsidRPr="005573A6">
        <w:rPr>
          <w:rFonts w:ascii="Garamond" w:hAnsi="Garamond"/>
          <w:b/>
        </w:rPr>
        <w:t>Ett generellt basprogram med hälsoövervakning</w:t>
      </w:r>
      <w:r w:rsidRPr="005573A6">
        <w:rPr>
          <w:rFonts w:ascii="Garamond" w:hAnsi="Garamond"/>
          <w:b/>
          <w:szCs w:val="24"/>
        </w:rPr>
        <w:t xml:space="preserve"> </w:t>
      </w:r>
    </w:p>
    <w:p w:rsidR="00C9530C" w:rsidRPr="005573A6" w:rsidRDefault="0058459D" w:rsidP="005573A6">
      <w:pPr>
        <w:rPr>
          <w:rFonts w:ascii="Garamond" w:hAnsi="Garamond"/>
          <w:szCs w:val="24"/>
        </w:rPr>
      </w:pPr>
      <w:r w:rsidRPr="005573A6">
        <w:rPr>
          <w:rFonts w:ascii="Garamond" w:hAnsi="Garamond" w:cs="TimesNewRomanPSMT"/>
          <w:szCs w:val="24"/>
        </w:rPr>
        <w:t>Mödrahälsovård bedrivs enligt basprogram</w:t>
      </w:r>
      <w:r w:rsidR="006E1D3C" w:rsidRPr="005573A6">
        <w:rPr>
          <w:rFonts w:ascii="Garamond" w:hAnsi="Garamond" w:cs="TimesNewRomanPSMT"/>
          <w:szCs w:val="24"/>
        </w:rPr>
        <w:t xml:space="preserve"> från Soci</w:t>
      </w:r>
      <w:r w:rsidR="005573A6">
        <w:rPr>
          <w:rFonts w:ascii="Garamond" w:hAnsi="Garamond" w:cs="TimesNewRomanPSMT"/>
          <w:szCs w:val="24"/>
        </w:rPr>
        <w:t>alstyrelsen</w:t>
      </w:r>
      <w:r w:rsidR="006E1D3C" w:rsidRPr="005573A6">
        <w:rPr>
          <w:rFonts w:ascii="Garamond" w:hAnsi="Garamond" w:cs="TimesNewRomanPSMT"/>
          <w:szCs w:val="24"/>
        </w:rPr>
        <w:t xml:space="preserve">, ofta </w:t>
      </w:r>
      <w:r w:rsidRPr="005573A6">
        <w:rPr>
          <w:rFonts w:ascii="Garamond" w:hAnsi="Garamond" w:cs="TimesNewRomanPSMT"/>
          <w:szCs w:val="24"/>
        </w:rPr>
        <w:t>med lokala riktlinjer som tillägg.</w:t>
      </w:r>
      <w:r w:rsidRPr="005573A6">
        <w:rPr>
          <w:rFonts w:ascii="Garamond" w:hAnsi="Garamond"/>
          <w:szCs w:val="24"/>
        </w:rPr>
        <w:t xml:space="preserve"> </w:t>
      </w:r>
      <w:r w:rsidR="00C9530C" w:rsidRPr="005573A6">
        <w:rPr>
          <w:rFonts w:ascii="Garamond" w:hAnsi="Garamond"/>
          <w:szCs w:val="24"/>
        </w:rPr>
        <w:t xml:space="preserve">Basprogrammet innehåller det medicinskt motiverade minsta antalet besök för friska kvinnor under graviditet. Den enskilda kvinnans antal besök och besökens fördelning bestäms utifrån den medicinska bedömningen samt eventuella andra riskfaktorer. Basprogrammet innehåller även </w:t>
      </w:r>
      <w:r w:rsidR="00D13ADC" w:rsidRPr="005573A6">
        <w:rPr>
          <w:rFonts w:ascii="Garamond" w:hAnsi="Garamond"/>
          <w:szCs w:val="24"/>
        </w:rPr>
        <w:t>provtagningar och undersökningar som har betydelse för att korrekt bedöma kvinnans och det väntade barnets tillstånd under graviditeten.</w:t>
      </w:r>
      <w:r w:rsidR="00FB0ACB" w:rsidRPr="005573A6">
        <w:rPr>
          <w:rFonts w:ascii="Garamond" w:hAnsi="Garamond"/>
          <w:szCs w:val="24"/>
        </w:rPr>
        <w:t xml:space="preserve"> </w:t>
      </w:r>
    </w:p>
    <w:p w:rsidR="005573A6" w:rsidRDefault="005573A6" w:rsidP="006E1D3C">
      <w:pPr>
        <w:rPr>
          <w:rFonts w:ascii="Garamond" w:hAnsi="Garamond"/>
          <w:szCs w:val="24"/>
        </w:rPr>
      </w:pPr>
    </w:p>
    <w:p w:rsidR="006E1D3C" w:rsidRPr="005573A6" w:rsidRDefault="0058459D" w:rsidP="006E1D3C">
      <w:pPr>
        <w:rPr>
          <w:rFonts w:ascii="Garamond" w:hAnsi="Garamond"/>
          <w:color w:val="FF0000"/>
          <w:szCs w:val="24"/>
        </w:rPr>
      </w:pPr>
      <w:r w:rsidRPr="005573A6">
        <w:rPr>
          <w:rFonts w:ascii="Garamond" w:hAnsi="Garamond" w:cs="TimesNewRomanPSMT"/>
          <w:szCs w:val="24"/>
        </w:rPr>
        <w:t xml:space="preserve">Den </w:t>
      </w:r>
      <w:r w:rsidRPr="005573A6">
        <w:rPr>
          <w:rFonts w:ascii="Garamond" w:hAnsi="Garamond" w:cs="TimesNewRomanPSMT"/>
          <w:b/>
          <w:szCs w:val="24"/>
        </w:rPr>
        <w:t>psykosocialt</w:t>
      </w:r>
      <w:r w:rsidRPr="005573A6">
        <w:rPr>
          <w:rFonts w:ascii="Garamond" w:hAnsi="Garamond" w:cs="TimesNewRomanPSMT"/>
          <w:szCs w:val="24"/>
        </w:rPr>
        <w:t xml:space="preserve"> inriktade delen av basprogram</w:t>
      </w:r>
      <w:r w:rsidR="006E1D3C" w:rsidRPr="005573A6">
        <w:rPr>
          <w:rFonts w:ascii="Garamond" w:hAnsi="Garamond" w:cs="TimesNewRomanPSMT"/>
          <w:szCs w:val="24"/>
        </w:rPr>
        <w:t xml:space="preserve">met är viktigt för barnmorskans </w:t>
      </w:r>
      <w:r w:rsidRPr="005573A6">
        <w:rPr>
          <w:rFonts w:ascii="Garamond" w:hAnsi="Garamond" w:cs="TimesNewRomanPSMT"/>
          <w:szCs w:val="24"/>
        </w:rPr>
        <w:t>arbete med den gravida kvinnan o</w:t>
      </w:r>
      <w:r w:rsidR="006E1D3C" w:rsidRPr="005573A6">
        <w:rPr>
          <w:rFonts w:ascii="Garamond" w:hAnsi="Garamond" w:cs="TimesNewRomanPSMT"/>
          <w:szCs w:val="24"/>
        </w:rPr>
        <w:t xml:space="preserve">ch ibland även hennes anhöriga. </w:t>
      </w:r>
      <w:r w:rsidRPr="005573A6">
        <w:rPr>
          <w:rFonts w:ascii="Garamond" w:hAnsi="Garamond" w:cs="TimesNewRomanPSMT"/>
          <w:szCs w:val="24"/>
        </w:rPr>
        <w:t xml:space="preserve">Mödrahälsovårdspsykolog ger </w:t>
      </w:r>
      <w:r w:rsidR="00957C50" w:rsidRPr="005573A6">
        <w:rPr>
          <w:rFonts w:ascii="Garamond" w:hAnsi="Garamond" w:cs="TimesNewRomanPSMT"/>
          <w:szCs w:val="24"/>
        </w:rPr>
        <w:t xml:space="preserve">även </w:t>
      </w:r>
      <w:r w:rsidRPr="005573A6">
        <w:rPr>
          <w:rFonts w:ascii="Garamond" w:hAnsi="Garamond" w:cs="TimesNewRomanPSMT"/>
          <w:szCs w:val="24"/>
        </w:rPr>
        <w:t>stöd i dessa uppgifter.</w:t>
      </w:r>
      <w:r w:rsidR="006E1D3C" w:rsidRPr="005573A6">
        <w:rPr>
          <w:rFonts w:ascii="Garamond" w:hAnsi="Garamond" w:cs="TimesNewRomanPSMT"/>
          <w:szCs w:val="24"/>
        </w:rPr>
        <w:t xml:space="preserve"> </w:t>
      </w:r>
      <w:r w:rsidRPr="005573A6">
        <w:rPr>
          <w:rFonts w:ascii="Garamond" w:hAnsi="Garamond" w:cs="TimesNewRomanPSMT"/>
          <w:szCs w:val="24"/>
        </w:rPr>
        <w:t>Genom föräldragrupper och individuella samtal kan föräldrarna förberedas</w:t>
      </w:r>
      <w:r w:rsidR="006E1D3C" w:rsidRPr="005573A6">
        <w:rPr>
          <w:rFonts w:ascii="Garamond" w:hAnsi="Garamond" w:cs="TimesNewRomanPSMT"/>
          <w:szCs w:val="24"/>
        </w:rPr>
        <w:t xml:space="preserve"> </w:t>
      </w:r>
      <w:r w:rsidRPr="005573A6">
        <w:rPr>
          <w:rFonts w:ascii="Garamond" w:hAnsi="Garamond" w:cs="TimesNewRomanPSMT"/>
          <w:szCs w:val="24"/>
        </w:rPr>
        <w:t>för sin föräldraroll. Det gäller såväl</w:t>
      </w:r>
      <w:r w:rsidR="006E1D3C" w:rsidRPr="005573A6">
        <w:rPr>
          <w:rFonts w:ascii="Garamond" w:hAnsi="Garamond" w:cs="TimesNewRomanPSMT"/>
          <w:szCs w:val="24"/>
        </w:rPr>
        <w:t xml:space="preserve"> en god omvårdnad av barnet och </w:t>
      </w:r>
      <w:r w:rsidRPr="005573A6">
        <w:rPr>
          <w:rFonts w:ascii="Garamond" w:hAnsi="Garamond" w:cs="TimesNewRomanPSMT"/>
          <w:szCs w:val="24"/>
        </w:rPr>
        <w:t>motivation till amning som det psykosociala bemötandet av barnet. Information</w:t>
      </w:r>
      <w:r w:rsidR="006E1D3C" w:rsidRPr="005573A6">
        <w:rPr>
          <w:rFonts w:ascii="Garamond" w:hAnsi="Garamond" w:cs="TimesNewRomanPSMT"/>
          <w:szCs w:val="24"/>
        </w:rPr>
        <w:t xml:space="preserve"> </w:t>
      </w:r>
      <w:r w:rsidRPr="005573A6">
        <w:rPr>
          <w:rFonts w:ascii="Garamond" w:hAnsi="Garamond" w:cs="TimesNewRomanPSMT"/>
          <w:szCs w:val="24"/>
        </w:rPr>
        <w:t>ges också om hur föräldrarna kan söka hjälp tidigt då de upplever svårigheter</w:t>
      </w:r>
      <w:r w:rsidR="006E1D3C" w:rsidRPr="005573A6">
        <w:rPr>
          <w:rFonts w:ascii="Garamond" w:hAnsi="Garamond" w:cs="TimesNewRomanPSMT"/>
          <w:szCs w:val="24"/>
        </w:rPr>
        <w:t xml:space="preserve"> </w:t>
      </w:r>
      <w:r w:rsidRPr="005573A6">
        <w:rPr>
          <w:rFonts w:ascii="Garamond" w:hAnsi="Garamond" w:cs="TimesNewRomanPSMT"/>
          <w:szCs w:val="24"/>
        </w:rPr>
        <w:t>i kontakten med sitt barn.</w:t>
      </w:r>
      <w:r w:rsidR="006E1D3C" w:rsidRPr="005573A6">
        <w:rPr>
          <w:rFonts w:ascii="Garamond" w:hAnsi="Garamond" w:cs="TimesNewRomanPSMT"/>
          <w:szCs w:val="24"/>
        </w:rPr>
        <w:t xml:space="preserve"> </w:t>
      </w:r>
      <w:r w:rsidR="006E1D3C" w:rsidRPr="005573A6">
        <w:rPr>
          <w:rFonts w:ascii="Garamond" w:hAnsi="Garamond"/>
          <w:szCs w:val="24"/>
        </w:rPr>
        <w:t xml:space="preserve">Föräldrastödet ska utformas med hänsyn till den mångfald av former av familjebildning och av kulturell bakgrund hos de blivande föräldrarna som vi möter idag. Verksamheten ska också präglas av ett genusperspektiv. Föräldragruppernas metod ska bygga på föräldrarnas egna frågor och erfarenheter och möjlighet ges till reflekterande samtal. Föräldrastödet ska innefatta både en förberedelse inför det tidiga föräldraskapet och en förlossningsförberedande del. </w:t>
      </w:r>
    </w:p>
    <w:p w:rsidR="006E1D3C" w:rsidRPr="005573A6" w:rsidRDefault="006E1D3C" w:rsidP="006E1D3C">
      <w:pPr>
        <w:autoSpaceDE w:val="0"/>
        <w:autoSpaceDN w:val="0"/>
        <w:adjustRightInd w:val="0"/>
        <w:rPr>
          <w:rFonts w:ascii="Garamond" w:hAnsi="Garamond" w:cs="TimesNewRomanPSMT"/>
          <w:szCs w:val="24"/>
        </w:rPr>
      </w:pPr>
    </w:p>
    <w:p w:rsidR="006E1D3C" w:rsidRPr="005573A6" w:rsidRDefault="006E1D3C" w:rsidP="006E1D3C">
      <w:pPr>
        <w:autoSpaceDE w:val="0"/>
        <w:autoSpaceDN w:val="0"/>
        <w:adjustRightInd w:val="0"/>
        <w:rPr>
          <w:rFonts w:ascii="Garamond" w:hAnsi="Garamond" w:cs="TimesNewRomanPSMT"/>
          <w:szCs w:val="24"/>
        </w:rPr>
      </w:pPr>
    </w:p>
    <w:p w:rsidR="003D581D" w:rsidRPr="005573A6" w:rsidRDefault="003D581D" w:rsidP="004C23CB">
      <w:pPr>
        <w:autoSpaceDE w:val="0"/>
        <w:autoSpaceDN w:val="0"/>
        <w:adjustRightInd w:val="0"/>
        <w:rPr>
          <w:rFonts w:ascii="Garamond" w:hAnsi="Garamond" w:cs="Calibri,Italic"/>
          <w:i/>
          <w:iCs/>
          <w:szCs w:val="24"/>
        </w:rPr>
      </w:pPr>
      <w:r w:rsidRPr="005573A6">
        <w:rPr>
          <w:rFonts w:ascii="Garamond" w:hAnsi="Garamond"/>
        </w:rPr>
        <w:t xml:space="preserve">Målsättningen med </w:t>
      </w:r>
      <w:proofErr w:type="spellStart"/>
      <w:r w:rsidRPr="005573A6">
        <w:rPr>
          <w:rFonts w:ascii="Garamond" w:hAnsi="Garamond"/>
        </w:rPr>
        <w:t>MHV:</w:t>
      </w:r>
      <w:r w:rsidR="004C23CB" w:rsidRPr="005573A6">
        <w:rPr>
          <w:rFonts w:ascii="Garamond" w:hAnsi="Garamond"/>
        </w:rPr>
        <w:t>s</w:t>
      </w:r>
      <w:proofErr w:type="spellEnd"/>
      <w:r w:rsidR="004C23CB" w:rsidRPr="005573A6">
        <w:rPr>
          <w:rFonts w:ascii="Garamond" w:hAnsi="Garamond"/>
        </w:rPr>
        <w:t xml:space="preserve"> föräldrastöd är </w:t>
      </w:r>
      <w:r w:rsidR="0017275D" w:rsidRPr="005573A6">
        <w:rPr>
          <w:rFonts w:ascii="Garamond" w:hAnsi="Garamond"/>
        </w:rPr>
        <w:t>att med</w:t>
      </w:r>
      <w:r w:rsidR="004C23CB" w:rsidRPr="005573A6">
        <w:rPr>
          <w:rFonts w:ascii="Garamond" w:hAnsi="Garamond" w:cs="Calibri,Italic"/>
          <w:i/>
          <w:iCs/>
          <w:szCs w:val="24"/>
        </w:rPr>
        <w:t xml:space="preserve"> barnets behov I fokus, förbereda och informera föräldrar om förlossning, barn, ett aktivt föräldraskap och jämställda relationer</w:t>
      </w:r>
      <w:r w:rsidR="005573A6">
        <w:rPr>
          <w:rFonts w:ascii="Garamond" w:hAnsi="Garamond" w:cs="Calibri,Italic"/>
          <w:i/>
          <w:iCs/>
          <w:szCs w:val="24"/>
        </w:rPr>
        <w:t>.</w:t>
      </w:r>
      <w:bookmarkStart w:id="0" w:name="_GoBack"/>
      <w:bookmarkEnd w:id="0"/>
    </w:p>
    <w:p w:rsidR="003D581D" w:rsidRPr="005573A6" w:rsidRDefault="003D581D" w:rsidP="003D581D">
      <w:pPr>
        <w:pStyle w:val="Default"/>
        <w:rPr>
          <w:rFonts w:ascii="Garamond" w:hAnsi="Garamond"/>
          <w:sz w:val="23"/>
          <w:szCs w:val="23"/>
        </w:rPr>
      </w:pPr>
    </w:p>
    <w:p w:rsidR="005573A6" w:rsidRDefault="005573A6" w:rsidP="003D581D">
      <w:pPr>
        <w:pStyle w:val="Default"/>
        <w:rPr>
          <w:rFonts w:ascii="Garamond" w:hAnsi="Garamond"/>
        </w:rPr>
      </w:pPr>
    </w:p>
    <w:p w:rsidR="003D581D" w:rsidRPr="005573A6" w:rsidRDefault="003D581D" w:rsidP="003D581D">
      <w:pPr>
        <w:pStyle w:val="Default"/>
        <w:rPr>
          <w:rFonts w:ascii="Garamond" w:hAnsi="Garamond"/>
        </w:rPr>
      </w:pPr>
      <w:r w:rsidRPr="005573A6">
        <w:rPr>
          <w:rFonts w:ascii="Garamond" w:hAnsi="Garamond"/>
        </w:rPr>
        <w:lastRenderedPageBreak/>
        <w:t xml:space="preserve">Föräldrastödet ska bidra till: </w:t>
      </w:r>
    </w:p>
    <w:p w:rsidR="003D581D" w:rsidRPr="005573A6" w:rsidRDefault="003D581D" w:rsidP="003D581D">
      <w:pPr>
        <w:pStyle w:val="Default"/>
        <w:spacing w:after="27"/>
        <w:rPr>
          <w:rFonts w:ascii="Garamond" w:hAnsi="Garamond"/>
        </w:rPr>
      </w:pPr>
      <w:r w:rsidRPr="005573A6">
        <w:rPr>
          <w:rFonts w:ascii="Garamond" w:hAnsi="Garamond"/>
        </w:rPr>
        <w:t xml:space="preserve">– fördjupad kunskap om barns behov och rättigheter </w:t>
      </w:r>
    </w:p>
    <w:p w:rsidR="003D581D" w:rsidRPr="005573A6" w:rsidRDefault="003D581D" w:rsidP="003D581D">
      <w:pPr>
        <w:pStyle w:val="Default"/>
        <w:spacing w:after="27"/>
        <w:rPr>
          <w:rFonts w:ascii="Garamond" w:hAnsi="Garamond"/>
        </w:rPr>
      </w:pPr>
      <w:r w:rsidRPr="005573A6">
        <w:rPr>
          <w:rFonts w:ascii="Garamond" w:hAnsi="Garamond"/>
        </w:rPr>
        <w:t xml:space="preserve">– kontakt och gemenskap </w:t>
      </w:r>
    </w:p>
    <w:p w:rsidR="003D581D" w:rsidRPr="005573A6" w:rsidRDefault="003D581D" w:rsidP="003D581D">
      <w:pPr>
        <w:pStyle w:val="Default"/>
        <w:rPr>
          <w:rFonts w:ascii="Garamond" w:hAnsi="Garamond"/>
        </w:rPr>
      </w:pPr>
      <w:r w:rsidRPr="005573A6">
        <w:rPr>
          <w:rFonts w:ascii="Garamond" w:hAnsi="Garamond"/>
        </w:rPr>
        <w:t xml:space="preserve">– att stärka föräldrar i sin föräldraroll </w:t>
      </w:r>
    </w:p>
    <w:p w:rsidR="003D581D" w:rsidRPr="005573A6" w:rsidRDefault="003D581D" w:rsidP="003D581D">
      <w:pPr>
        <w:pStyle w:val="Default"/>
        <w:rPr>
          <w:rFonts w:ascii="Garamond" w:hAnsi="Garamond"/>
        </w:rPr>
      </w:pPr>
      <w:r w:rsidRPr="005573A6">
        <w:rPr>
          <w:rFonts w:ascii="Garamond" w:hAnsi="Garamond"/>
        </w:rPr>
        <w:t xml:space="preserve"> </w:t>
      </w:r>
    </w:p>
    <w:p w:rsidR="003D581D" w:rsidRPr="005573A6" w:rsidRDefault="003D581D" w:rsidP="003D581D">
      <w:pPr>
        <w:pStyle w:val="Default"/>
        <w:rPr>
          <w:rFonts w:ascii="Garamond" w:hAnsi="Garamond"/>
        </w:rPr>
      </w:pPr>
      <w:r w:rsidRPr="005573A6">
        <w:rPr>
          <w:rFonts w:ascii="Garamond" w:hAnsi="Garamond"/>
        </w:rPr>
        <w:t xml:space="preserve">Mödrahälsovårdens föräldrastödjande arbete sker i </w:t>
      </w:r>
    </w:p>
    <w:p w:rsidR="003D581D" w:rsidRPr="005573A6" w:rsidRDefault="003D581D" w:rsidP="0017275D">
      <w:pPr>
        <w:pStyle w:val="Default"/>
        <w:numPr>
          <w:ilvl w:val="0"/>
          <w:numId w:val="13"/>
        </w:numPr>
        <w:spacing w:after="44"/>
        <w:rPr>
          <w:rFonts w:ascii="Garamond" w:hAnsi="Garamond"/>
        </w:rPr>
      </w:pPr>
      <w:r w:rsidRPr="005573A6">
        <w:rPr>
          <w:rFonts w:ascii="Garamond" w:hAnsi="Garamond"/>
        </w:rPr>
        <w:t xml:space="preserve">fortlöpande </w:t>
      </w:r>
      <w:r w:rsidR="0017275D" w:rsidRPr="005573A6">
        <w:rPr>
          <w:rFonts w:ascii="Garamond" w:hAnsi="Garamond"/>
        </w:rPr>
        <w:t>enskilda möten med föräldrarna</w:t>
      </w:r>
    </w:p>
    <w:p w:rsidR="003D581D" w:rsidRPr="005573A6" w:rsidRDefault="003D581D" w:rsidP="0017275D">
      <w:pPr>
        <w:pStyle w:val="Default"/>
        <w:numPr>
          <w:ilvl w:val="0"/>
          <w:numId w:val="13"/>
        </w:numPr>
        <w:spacing w:after="44"/>
        <w:rPr>
          <w:rFonts w:ascii="Garamond" w:hAnsi="Garamond"/>
        </w:rPr>
      </w:pPr>
      <w:r w:rsidRPr="005573A6">
        <w:rPr>
          <w:rFonts w:ascii="Garamond" w:hAnsi="Garamond"/>
        </w:rPr>
        <w:t>föräldr</w:t>
      </w:r>
      <w:r w:rsidR="0017275D" w:rsidRPr="005573A6">
        <w:rPr>
          <w:rFonts w:ascii="Garamond" w:hAnsi="Garamond"/>
        </w:rPr>
        <w:t>agrupper generella och riktade</w:t>
      </w:r>
    </w:p>
    <w:p w:rsidR="003D581D" w:rsidRPr="005573A6" w:rsidRDefault="003D581D" w:rsidP="0017275D">
      <w:pPr>
        <w:pStyle w:val="Default"/>
        <w:numPr>
          <w:ilvl w:val="0"/>
          <w:numId w:val="13"/>
        </w:numPr>
        <w:rPr>
          <w:rFonts w:ascii="Garamond" w:hAnsi="Garamond"/>
        </w:rPr>
      </w:pPr>
      <w:r w:rsidRPr="005573A6">
        <w:rPr>
          <w:rFonts w:ascii="Garamond" w:hAnsi="Garamond"/>
        </w:rPr>
        <w:t>samverkan med andra för f</w:t>
      </w:r>
      <w:r w:rsidR="0017275D" w:rsidRPr="005573A6">
        <w:rPr>
          <w:rFonts w:ascii="Garamond" w:hAnsi="Garamond"/>
        </w:rPr>
        <w:t>amiljen angelägna verksamheter</w:t>
      </w:r>
    </w:p>
    <w:p w:rsidR="003D581D" w:rsidRPr="005573A6" w:rsidRDefault="003D581D" w:rsidP="003D581D">
      <w:pPr>
        <w:pStyle w:val="Default"/>
        <w:rPr>
          <w:rFonts w:ascii="Garamond" w:hAnsi="Garamond"/>
        </w:rPr>
      </w:pPr>
    </w:p>
    <w:p w:rsidR="003D581D" w:rsidRPr="005573A6" w:rsidRDefault="003D581D" w:rsidP="003D581D">
      <w:pPr>
        <w:pStyle w:val="Default"/>
        <w:rPr>
          <w:rFonts w:ascii="Garamond" w:hAnsi="Garamond"/>
        </w:rPr>
      </w:pPr>
      <w:r w:rsidRPr="005573A6">
        <w:rPr>
          <w:rFonts w:ascii="Garamond" w:hAnsi="Garamond"/>
        </w:rPr>
        <w:t xml:space="preserve">De tre arbetssätten kompletterar varandra och är delvis överlappande. Detta som en garant för att alla blivande föräldrar får del av föräldrastöd och förlossningsförberedelse i den form som bäst svarar mot de enskilda föräldrarnas behov. </w:t>
      </w:r>
    </w:p>
    <w:p w:rsidR="00665A1D" w:rsidRPr="005573A6" w:rsidRDefault="00665A1D" w:rsidP="000578FA">
      <w:pPr>
        <w:rPr>
          <w:rFonts w:ascii="Garamond" w:hAnsi="Garamond"/>
          <w:szCs w:val="24"/>
        </w:rPr>
      </w:pPr>
    </w:p>
    <w:p w:rsidR="003D581D" w:rsidRPr="005573A6" w:rsidRDefault="003D581D" w:rsidP="003D581D">
      <w:pPr>
        <w:pStyle w:val="Default"/>
        <w:rPr>
          <w:rFonts w:ascii="Garamond" w:hAnsi="Garamond"/>
        </w:rPr>
      </w:pPr>
      <w:r w:rsidRPr="005573A6">
        <w:rPr>
          <w:rFonts w:ascii="Garamond" w:hAnsi="Garamond"/>
          <w:b/>
          <w:bCs/>
        </w:rPr>
        <w:t xml:space="preserve">Samverkan </w:t>
      </w:r>
    </w:p>
    <w:p w:rsidR="006E1D3C" w:rsidRPr="005573A6" w:rsidRDefault="003D581D" w:rsidP="006E1D3C">
      <w:pPr>
        <w:rPr>
          <w:rFonts w:ascii="Garamond" w:hAnsi="Garamond"/>
          <w:szCs w:val="24"/>
        </w:rPr>
      </w:pPr>
      <w:r w:rsidRPr="005573A6">
        <w:rPr>
          <w:rFonts w:ascii="Garamond" w:hAnsi="Garamond"/>
          <w:szCs w:val="24"/>
        </w:rPr>
        <w:t>Mödrahälsovården är ett led i vårdkedjan för kvinnor och barn under gra</w:t>
      </w:r>
      <w:r w:rsidR="00783DB8" w:rsidRPr="005573A6">
        <w:rPr>
          <w:rFonts w:ascii="Garamond" w:hAnsi="Garamond"/>
          <w:szCs w:val="24"/>
        </w:rPr>
        <w:t>viditet, förlossning</w:t>
      </w:r>
      <w:r w:rsidRPr="005573A6">
        <w:rPr>
          <w:rFonts w:ascii="Garamond" w:hAnsi="Garamond"/>
          <w:szCs w:val="24"/>
        </w:rPr>
        <w:t xml:space="preserve"> och spädb</w:t>
      </w:r>
      <w:r w:rsidR="006E1D3C" w:rsidRPr="005573A6">
        <w:rPr>
          <w:rFonts w:ascii="Garamond" w:hAnsi="Garamond"/>
          <w:szCs w:val="24"/>
        </w:rPr>
        <w:t xml:space="preserve">arnstid. Samverkan </w:t>
      </w:r>
      <w:r w:rsidRPr="005573A6">
        <w:rPr>
          <w:rFonts w:ascii="Garamond" w:hAnsi="Garamond"/>
          <w:szCs w:val="24"/>
        </w:rPr>
        <w:t>är en förutsättning för</w:t>
      </w:r>
      <w:r w:rsidR="006E1D3C" w:rsidRPr="005573A6">
        <w:rPr>
          <w:rFonts w:ascii="Garamond" w:hAnsi="Garamond"/>
          <w:szCs w:val="24"/>
        </w:rPr>
        <w:t xml:space="preserve"> kvalitet, säkerhet och kontinu</w:t>
      </w:r>
      <w:r w:rsidRPr="005573A6">
        <w:rPr>
          <w:rFonts w:ascii="Garamond" w:hAnsi="Garamond"/>
          <w:szCs w:val="24"/>
        </w:rPr>
        <w:t>itet i vården. Samarbetsformer måste också finn</w:t>
      </w:r>
      <w:r w:rsidR="006E1D3C" w:rsidRPr="005573A6">
        <w:rPr>
          <w:rFonts w:ascii="Garamond" w:hAnsi="Garamond"/>
          <w:szCs w:val="24"/>
        </w:rPr>
        <w:t xml:space="preserve">as </w:t>
      </w:r>
      <w:r w:rsidRPr="005573A6">
        <w:rPr>
          <w:rFonts w:ascii="Garamond" w:hAnsi="Garamond"/>
          <w:szCs w:val="24"/>
        </w:rPr>
        <w:t xml:space="preserve">för att aktivt identifiera och stödja familjer med speciella behov. </w:t>
      </w:r>
      <w:r w:rsidR="006E1D3C" w:rsidRPr="005573A6">
        <w:rPr>
          <w:rFonts w:ascii="Garamond" w:hAnsi="Garamond"/>
          <w:szCs w:val="24"/>
        </w:rPr>
        <w:t>Samverkan ger vinster såsom ökad effektivitet, bättre resursutnyttjande och en mer fullständig kännedom om barn och familjer och deras situation. Samverkan ger också en större förståelse mellan olika professioner och för vad man kan förvänta sig av varandra. Helhetssyn utifrån ett tvärprofessionellt arbetssätt skapar optimala förutsättningar för tidiga förebyggande insatser.</w:t>
      </w:r>
    </w:p>
    <w:p w:rsidR="00C36DD5" w:rsidRPr="005573A6" w:rsidRDefault="00C36DD5" w:rsidP="00C36DD5">
      <w:pPr>
        <w:autoSpaceDE w:val="0"/>
        <w:autoSpaceDN w:val="0"/>
        <w:adjustRightInd w:val="0"/>
        <w:rPr>
          <w:rFonts w:ascii="Garamond" w:hAnsi="Garamond" w:cs="Arial"/>
          <w:color w:val="000000"/>
          <w:szCs w:val="24"/>
        </w:rPr>
      </w:pPr>
    </w:p>
    <w:p w:rsidR="00C36DD5" w:rsidRPr="005573A6" w:rsidRDefault="00C36DD5" w:rsidP="00C36DD5">
      <w:pPr>
        <w:rPr>
          <w:rFonts w:ascii="Garamond" w:hAnsi="Garamond"/>
          <w:szCs w:val="24"/>
        </w:rPr>
      </w:pPr>
      <w:r w:rsidRPr="005573A6">
        <w:rPr>
          <w:rFonts w:ascii="Garamond" w:hAnsi="Garamond" w:cs="Arial"/>
          <w:color w:val="000000"/>
          <w:szCs w:val="24"/>
        </w:rPr>
        <w:t xml:space="preserve">Familjecentralen bygger vidare och utvecklar det som är unikt för svensk mödra- och barnhälsovård, nämligen att ge service som är generell, frivillig och kostnadsfri. På en familjecentral är mödrahälsovård, barnhälsovård, social rådgivning och öppen förskoleverksamhet samlad under samma tak. </w:t>
      </w:r>
      <w:r w:rsidRPr="005573A6">
        <w:rPr>
          <w:rFonts w:ascii="Garamond" w:hAnsi="Garamond"/>
        </w:rPr>
        <w:t>För att samverka krävs det god kännedom om kommunen och landstingets olika resurser. Viktiga samarbetspartners är barnhälsovård(BHV/BVC), socialtjänst, övrig primärvård samt länssjukvård. Förutom samverkan på ett mer övergripande plan när det gäller policyfrågor och mål behövs ett samarbete för att lösa sammansatta problem i enskilda ärenden.</w:t>
      </w:r>
      <w:r w:rsidRPr="005573A6">
        <w:rPr>
          <w:rFonts w:ascii="Garamond" w:hAnsi="Garamond"/>
          <w:szCs w:val="24"/>
        </w:rPr>
        <w:t xml:space="preserve"> </w:t>
      </w:r>
      <w:r w:rsidRPr="005573A6">
        <w:rPr>
          <w:rFonts w:ascii="Garamond" w:hAnsi="Garamond"/>
        </w:rPr>
        <w:t>Familjecentralens organisation och struktur underlättar samverkan och ett sådant samarbete.</w:t>
      </w:r>
    </w:p>
    <w:p w:rsidR="0058459D" w:rsidRPr="005573A6" w:rsidRDefault="0058459D" w:rsidP="00F033F6">
      <w:pPr>
        <w:rPr>
          <w:rFonts w:ascii="Garamond" w:hAnsi="Garamond"/>
        </w:rPr>
      </w:pPr>
    </w:p>
    <w:p w:rsidR="0058459D" w:rsidRPr="005573A6" w:rsidRDefault="0058459D" w:rsidP="00F033F6">
      <w:pPr>
        <w:rPr>
          <w:rFonts w:ascii="Garamond" w:hAnsi="Garamond"/>
        </w:rPr>
      </w:pPr>
    </w:p>
    <w:p w:rsidR="00F033F6" w:rsidRPr="005573A6" w:rsidRDefault="00F033F6" w:rsidP="00F033F6">
      <w:pPr>
        <w:rPr>
          <w:rFonts w:ascii="Garamond" w:hAnsi="Garamond"/>
        </w:rPr>
      </w:pPr>
    </w:p>
    <w:p w:rsidR="004705C3" w:rsidRPr="005573A6" w:rsidRDefault="004705C3" w:rsidP="00F033F6">
      <w:pPr>
        <w:rPr>
          <w:rFonts w:ascii="Garamond" w:hAnsi="Garamond"/>
        </w:rPr>
      </w:pPr>
    </w:p>
    <w:p w:rsidR="004705C3" w:rsidRPr="005573A6" w:rsidRDefault="004705C3" w:rsidP="00F033F6">
      <w:pPr>
        <w:rPr>
          <w:rFonts w:ascii="Garamond" w:hAnsi="Garamond"/>
        </w:rPr>
      </w:pPr>
    </w:p>
    <w:p w:rsidR="004705C3" w:rsidRPr="005573A6" w:rsidRDefault="004705C3" w:rsidP="00F033F6">
      <w:pPr>
        <w:rPr>
          <w:rFonts w:ascii="Garamond" w:hAnsi="Garamond"/>
        </w:rPr>
      </w:pPr>
    </w:p>
    <w:p w:rsidR="004705C3" w:rsidRPr="005573A6" w:rsidRDefault="004705C3" w:rsidP="00F033F6">
      <w:pPr>
        <w:rPr>
          <w:rFonts w:ascii="Garamond" w:hAnsi="Garamond"/>
        </w:rPr>
      </w:pPr>
    </w:p>
    <w:p w:rsidR="004705C3" w:rsidRDefault="004705C3" w:rsidP="00F033F6"/>
    <w:p w:rsidR="004705C3" w:rsidRDefault="004705C3" w:rsidP="00F033F6"/>
    <w:p w:rsidR="005573A6" w:rsidRDefault="005573A6" w:rsidP="00F033F6"/>
    <w:p w:rsidR="004705C3" w:rsidRDefault="004705C3" w:rsidP="00F033F6"/>
    <w:p w:rsidR="004705C3" w:rsidRDefault="004705C3" w:rsidP="00F033F6"/>
    <w:p w:rsidR="008E6325" w:rsidRDefault="00522877" w:rsidP="00F916D0">
      <w:pPr>
        <w:rPr>
          <w:b/>
          <w:sz w:val="40"/>
          <w:szCs w:val="40"/>
        </w:rPr>
      </w:pPr>
      <w:r w:rsidRPr="0079021C">
        <w:rPr>
          <w:b/>
          <w:noProof/>
          <w:sz w:val="40"/>
          <w:szCs w:val="40"/>
        </w:rPr>
        <w:lastRenderedPageBreak/>
        <w:drawing>
          <wp:anchor distT="0" distB="0" distL="114300" distR="114300" simplePos="0" relativeHeight="251659264" behindDoc="1" locked="0" layoutInCell="1" allowOverlap="1" wp14:anchorId="5F0B9045" wp14:editId="59AA8028">
            <wp:simplePos x="0" y="0"/>
            <wp:positionH relativeFrom="column">
              <wp:posOffset>5396230</wp:posOffset>
            </wp:positionH>
            <wp:positionV relativeFrom="paragraph">
              <wp:posOffset>599440</wp:posOffset>
            </wp:positionV>
            <wp:extent cx="1047750" cy="1343025"/>
            <wp:effectExtent l="0" t="0" r="0" b="0"/>
            <wp:wrapNone/>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 cstate="print"/>
                    <a:srcRect/>
                    <a:stretch>
                      <a:fillRect/>
                    </a:stretch>
                  </pic:blipFill>
                  <pic:spPr bwMode="auto">
                    <a:xfrm>
                      <a:off x="0" y="0"/>
                      <a:ext cx="1047750" cy="1343025"/>
                    </a:xfrm>
                    <a:prstGeom prst="rect">
                      <a:avLst/>
                    </a:prstGeom>
                    <a:noFill/>
                  </pic:spPr>
                </pic:pic>
              </a:graphicData>
            </a:graphic>
          </wp:anchor>
        </w:drawing>
      </w:r>
      <w:r w:rsidR="00F916D0" w:rsidRPr="0079021C">
        <w:rPr>
          <w:b/>
          <w:sz w:val="40"/>
          <w:szCs w:val="40"/>
        </w:rPr>
        <w:t>Vad är unikt med att jobba på en Familjecentral i fö</w:t>
      </w:r>
      <w:r w:rsidR="001417A8">
        <w:rPr>
          <w:b/>
          <w:sz w:val="40"/>
          <w:szCs w:val="40"/>
        </w:rPr>
        <w:t xml:space="preserve">rhållande till en traditionell </w:t>
      </w:r>
      <w:r w:rsidR="000148BC">
        <w:rPr>
          <w:b/>
          <w:sz w:val="40"/>
          <w:szCs w:val="40"/>
        </w:rPr>
        <w:t>barnmorskemottagning</w:t>
      </w:r>
      <w:r w:rsidR="00F916D0" w:rsidRPr="0079021C">
        <w:rPr>
          <w:b/>
          <w:sz w:val="40"/>
          <w:szCs w:val="40"/>
        </w:rPr>
        <w:t>?</w:t>
      </w:r>
      <w:r w:rsidR="00C63AF8" w:rsidRPr="0079021C">
        <w:rPr>
          <w:b/>
          <w:sz w:val="40"/>
          <w:szCs w:val="40"/>
        </w:rPr>
        <w:t xml:space="preserve">                            </w:t>
      </w:r>
    </w:p>
    <w:p w:rsidR="00F916D0" w:rsidRPr="008E6325" w:rsidRDefault="00C63AF8" w:rsidP="00F916D0">
      <w:r w:rsidRPr="0079021C">
        <w:rPr>
          <w:b/>
          <w:sz w:val="40"/>
          <w:szCs w:val="40"/>
        </w:rPr>
        <w:t xml:space="preserve">                               </w:t>
      </w:r>
    </w:p>
    <w:p w:rsidR="006B67AE" w:rsidRDefault="006B67AE" w:rsidP="00F916D0">
      <w:pPr>
        <w:rPr>
          <w:sz w:val="32"/>
          <w:szCs w:val="32"/>
        </w:rPr>
      </w:pPr>
    </w:p>
    <w:p w:rsidR="006B67AE" w:rsidRPr="006B67AE" w:rsidRDefault="00FB30B1" w:rsidP="006B67AE">
      <w:pPr>
        <w:rPr>
          <w:szCs w:val="24"/>
        </w:rPr>
      </w:pPr>
      <w:r>
        <w:rPr>
          <w:szCs w:val="24"/>
        </w:rPr>
        <w:t xml:space="preserve">Vid </w:t>
      </w:r>
      <w:r w:rsidR="00475976">
        <w:rPr>
          <w:szCs w:val="24"/>
        </w:rPr>
        <w:t>seminariet ”Mödra</w:t>
      </w:r>
      <w:r w:rsidR="006B67AE" w:rsidRPr="006B67AE">
        <w:rPr>
          <w:szCs w:val="24"/>
        </w:rPr>
        <w:t xml:space="preserve">hälsovårdens roll på Familjecentral” </w:t>
      </w:r>
    </w:p>
    <w:p w:rsidR="006B67AE" w:rsidRDefault="006B67AE" w:rsidP="006B67AE">
      <w:pPr>
        <w:rPr>
          <w:szCs w:val="24"/>
        </w:rPr>
      </w:pPr>
      <w:r w:rsidRPr="006B67AE">
        <w:rPr>
          <w:szCs w:val="24"/>
        </w:rPr>
        <w:t>redovisade grupperna skillnaden så här:</w:t>
      </w:r>
    </w:p>
    <w:p w:rsidR="00693814" w:rsidRDefault="00693814" w:rsidP="006B67AE">
      <w:pPr>
        <w:rPr>
          <w:szCs w:val="24"/>
        </w:rPr>
      </w:pPr>
    </w:p>
    <w:p w:rsidR="0079021C" w:rsidRDefault="002E25D5" w:rsidP="006B67AE">
      <w:pPr>
        <w:rPr>
          <w:szCs w:val="24"/>
        </w:rPr>
      </w:pPr>
      <w:r>
        <w:rPr>
          <w:szCs w:val="24"/>
        </w:rPr>
        <w:t>Närhet</w:t>
      </w:r>
      <w:r w:rsidR="00693814">
        <w:rPr>
          <w:szCs w:val="24"/>
        </w:rPr>
        <w:t xml:space="preserve"> till olika professioner, Lättillgänglighet, Tidiga insatser </w:t>
      </w:r>
    </w:p>
    <w:p w:rsidR="002E25D5" w:rsidRDefault="002E25D5" w:rsidP="006B67AE">
      <w:pPr>
        <w:rPr>
          <w:szCs w:val="24"/>
        </w:rPr>
      </w:pPr>
    </w:p>
    <w:p w:rsidR="002E25D5" w:rsidRDefault="00693814" w:rsidP="006B67AE">
      <w:pPr>
        <w:rPr>
          <w:szCs w:val="24"/>
        </w:rPr>
      </w:pPr>
      <w:r>
        <w:rPr>
          <w:szCs w:val="24"/>
        </w:rPr>
        <w:t>Teamarbete</w:t>
      </w:r>
    </w:p>
    <w:p w:rsidR="002E25D5" w:rsidRP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Enklare med tidiga insatser</w:t>
      </w:r>
    </w:p>
    <w:p w:rsidR="002E25D5"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Lättare att möta behov tidigt</w:t>
      </w:r>
    </w:p>
    <w:p w:rsid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Kan vara med från början</w:t>
      </w:r>
    </w:p>
    <w:p w:rsid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Lättillgänglighet</w:t>
      </w:r>
    </w:p>
    <w:p w:rsidR="002E25D5" w:rsidRPr="002E25D5" w:rsidRDefault="002E25D5" w:rsidP="002E25D5">
      <w:pPr>
        <w:pStyle w:val="Liststycke"/>
        <w:numPr>
          <w:ilvl w:val="0"/>
          <w:numId w:val="12"/>
        </w:numPr>
        <w:rPr>
          <w:rFonts w:eastAsiaTheme="minorHAnsi" w:cstheme="minorHAnsi"/>
          <w:lang w:eastAsia="en-US"/>
        </w:rPr>
      </w:pPr>
      <w:r w:rsidRPr="00D53776">
        <w:rPr>
          <w:rFonts w:eastAsiaTheme="minorHAnsi" w:cstheme="minorHAnsi"/>
          <w:lang w:eastAsia="en-US"/>
        </w:rPr>
        <w:t>Lätt att nå personal, känner varandra, ingen hierarki likvärdiga</w:t>
      </w:r>
    </w:p>
    <w:p w:rsidR="002E25D5" w:rsidRPr="002E25D5" w:rsidRDefault="002E25D5" w:rsidP="002E25D5">
      <w:pPr>
        <w:pStyle w:val="Liststycke"/>
        <w:numPr>
          <w:ilvl w:val="0"/>
          <w:numId w:val="12"/>
        </w:numPr>
        <w:rPr>
          <w:rFonts w:eastAsiaTheme="minorHAnsi"/>
          <w:lang w:eastAsia="en-US"/>
        </w:rPr>
      </w:pPr>
      <w:r w:rsidRPr="00D53776">
        <w:rPr>
          <w:rFonts w:eastAsiaTheme="minorHAnsi"/>
          <w:lang w:eastAsia="en-US"/>
        </w:rPr>
        <w:t>Respekterar varandras yrkesroller</w:t>
      </w:r>
    </w:p>
    <w:p w:rsidR="002E25D5" w:rsidRP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Mer spontana besök</w:t>
      </w:r>
    </w:p>
    <w:p w:rsidR="002E25D5" w:rsidRP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Närhet till olika professioner</w:t>
      </w:r>
    </w:p>
    <w:p w:rsidR="002E25D5" w:rsidRPr="00D53776" w:rsidRDefault="002E25D5" w:rsidP="002E25D5">
      <w:pPr>
        <w:pStyle w:val="Liststycke"/>
        <w:numPr>
          <w:ilvl w:val="0"/>
          <w:numId w:val="12"/>
        </w:numPr>
        <w:rPr>
          <w:rFonts w:eastAsiaTheme="minorHAnsi"/>
          <w:lang w:eastAsia="en-US"/>
        </w:rPr>
      </w:pPr>
      <w:r w:rsidRPr="00D53776">
        <w:rPr>
          <w:rFonts w:eastAsiaTheme="minorHAnsi"/>
          <w:lang w:eastAsia="en-US"/>
        </w:rPr>
        <w:t>Nära till varandra - nära till de andra professionerna - känner varandra – vet vad den andre gör, lätt att fråga</w:t>
      </w:r>
    </w:p>
    <w:p w:rsidR="002E25D5" w:rsidRPr="00D53776" w:rsidRDefault="002E25D5" w:rsidP="002E25D5">
      <w:pPr>
        <w:pStyle w:val="Liststycke"/>
        <w:numPr>
          <w:ilvl w:val="0"/>
          <w:numId w:val="12"/>
        </w:numPr>
        <w:rPr>
          <w:rFonts w:eastAsiaTheme="minorHAnsi"/>
          <w:lang w:eastAsia="en-US"/>
        </w:rPr>
      </w:pPr>
      <w:r w:rsidRPr="00D53776">
        <w:rPr>
          <w:rFonts w:eastAsiaTheme="minorHAnsi"/>
          <w:lang w:eastAsia="en-US"/>
        </w:rPr>
        <w:t xml:space="preserve">Nära till olika professioners samverkan under samma tak </w:t>
      </w:r>
    </w:p>
    <w:p w:rsidR="002E25D5" w:rsidRPr="00D53776" w:rsidRDefault="002E25D5" w:rsidP="002E25D5">
      <w:pPr>
        <w:pStyle w:val="Liststycke"/>
        <w:numPr>
          <w:ilvl w:val="0"/>
          <w:numId w:val="12"/>
        </w:numPr>
        <w:rPr>
          <w:rFonts w:eastAsiaTheme="minorHAnsi"/>
          <w:lang w:eastAsia="en-US"/>
        </w:rPr>
      </w:pPr>
      <w:r w:rsidRPr="00D53776">
        <w:rPr>
          <w:rFonts w:eastAsiaTheme="minorHAnsi"/>
          <w:lang w:eastAsia="en-US"/>
        </w:rPr>
        <w:t>Snabba och enkla vägar</w:t>
      </w:r>
    </w:p>
    <w:p w:rsidR="002E25D5" w:rsidRDefault="002E25D5" w:rsidP="002E25D5">
      <w:pPr>
        <w:pStyle w:val="Liststycke"/>
        <w:numPr>
          <w:ilvl w:val="0"/>
          <w:numId w:val="12"/>
        </w:numPr>
        <w:rPr>
          <w:rFonts w:eastAsiaTheme="minorHAnsi"/>
          <w:lang w:eastAsia="en-US"/>
        </w:rPr>
      </w:pPr>
      <w:r w:rsidRPr="00D53776">
        <w:rPr>
          <w:rFonts w:eastAsiaTheme="minorHAnsi"/>
          <w:lang w:eastAsia="en-US"/>
        </w:rPr>
        <w:t>Närhet till varandra/samverkan/pedagogiskt t.ex. socialtjänst är med blir mindre hotfullt</w:t>
      </w:r>
    </w:p>
    <w:p w:rsidR="002E25D5" w:rsidRPr="00D53776" w:rsidRDefault="002E25D5" w:rsidP="002E25D5">
      <w:pPr>
        <w:pStyle w:val="Liststycke"/>
        <w:rPr>
          <w:rFonts w:eastAsiaTheme="minorHAnsi"/>
          <w:lang w:eastAsia="en-US"/>
        </w:rPr>
      </w:pPr>
    </w:p>
    <w:p w:rsidR="002E25D5" w:rsidRPr="002E25D5" w:rsidRDefault="002E25D5" w:rsidP="002E25D5">
      <w:pPr>
        <w:rPr>
          <w:rFonts w:eastAsiaTheme="minorHAnsi" w:cstheme="minorBidi"/>
          <w:lang w:eastAsia="en-US"/>
        </w:rPr>
      </w:pPr>
    </w:p>
    <w:p w:rsidR="002E25D5" w:rsidRPr="002E25D5" w:rsidRDefault="002E25D5" w:rsidP="002E25D5">
      <w:pPr>
        <w:rPr>
          <w:rFonts w:eastAsiaTheme="minorHAnsi" w:cstheme="minorBidi"/>
          <w:lang w:eastAsia="en-US"/>
        </w:rPr>
      </w:pPr>
      <w:r w:rsidRPr="002E25D5">
        <w:rPr>
          <w:rFonts w:eastAsiaTheme="minorHAnsi" w:cstheme="minorBidi"/>
          <w:lang w:eastAsia="en-US"/>
        </w:rPr>
        <w:t>Förhållningssätt</w:t>
      </w:r>
    </w:p>
    <w:p w:rsid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 xml:space="preserve">Flera ögon som ser, </w:t>
      </w:r>
      <w:r w:rsidRPr="00D53776">
        <w:rPr>
          <w:rFonts w:eastAsiaTheme="minorHAnsi" w:cstheme="minorBidi"/>
          <w:lang w:eastAsia="en-US"/>
        </w:rPr>
        <w:t xml:space="preserve">från olika professioner </w:t>
      </w:r>
      <w:r>
        <w:rPr>
          <w:rFonts w:eastAsiaTheme="minorHAnsi" w:cstheme="minorBidi"/>
          <w:lang w:eastAsia="en-US"/>
        </w:rPr>
        <w:t xml:space="preserve">och med </w:t>
      </w:r>
      <w:r w:rsidRPr="00D53776">
        <w:rPr>
          <w:rFonts w:eastAsiaTheme="minorHAnsi" w:cstheme="minorBidi"/>
          <w:lang w:eastAsia="en-US"/>
        </w:rPr>
        <w:t>många kompetense</w:t>
      </w:r>
      <w:r>
        <w:rPr>
          <w:rFonts w:eastAsiaTheme="minorHAnsi" w:cstheme="minorBidi"/>
          <w:lang w:eastAsia="en-US"/>
        </w:rPr>
        <w:t>r</w:t>
      </w:r>
    </w:p>
    <w:p w:rsidR="002E25D5" w:rsidRPr="002E25D5" w:rsidRDefault="002E25D5" w:rsidP="002E25D5">
      <w:pPr>
        <w:pStyle w:val="Liststycke"/>
        <w:numPr>
          <w:ilvl w:val="0"/>
          <w:numId w:val="12"/>
        </w:numPr>
        <w:rPr>
          <w:rFonts w:eastAsiaTheme="minorHAnsi"/>
          <w:lang w:eastAsia="en-US"/>
        </w:rPr>
      </w:pPr>
      <w:r w:rsidRPr="00D53776">
        <w:rPr>
          <w:rFonts w:eastAsiaTheme="minorHAnsi"/>
          <w:lang w:eastAsia="en-US"/>
        </w:rPr>
        <w:t xml:space="preserve">Flera aktörer ser samma familjer ger fördel till närhet – lättare rätt stöd till familjen    </w:t>
      </w:r>
    </w:p>
    <w:p w:rsidR="002E25D5" w:rsidRPr="00C453D2" w:rsidRDefault="002E25D5" w:rsidP="002E25D5">
      <w:pPr>
        <w:pStyle w:val="Liststycke"/>
        <w:numPr>
          <w:ilvl w:val="0"/>
          <w:numId w:val="12"/>
        </w:numPr>
        <w:rPr>
          <w:rFonts w:eastAsiaTheme="minorHAnsi"/>
          <w:lang w:eastAsia="en-US"/>
        </w:rPr>
      </w:pPr>
      <w:r>
        <w:rPr>
          <w:rFonts w:eastAsiaTheme="minorHAnsi" w:cstheme="minorBidi"/>
          <w:lang w:eastAsia="en-US"/>
        </w:rPr>
        <w:t>Den egna rollen är ett komplement till övriga professioner</w:t>
      </w:r>
    </w:p>
    <w:p w:rsidR="002E25D5" w:rsidRDefault="002E25D5" w:rsidP="002E25D5">
      <w:pPr>
        <w:pStyle w:val="Liststycke"/>
        <w:numPr>
          <w:ilvl w:val="0"/>
          <w:numId w:val="12"/>
        </w:numPr>
        <w:rPr>
          <w:rFonts w:eastAsiaTheme="minorHAnsi"/>
          <w:lang w:eastAsia="en-US"/>
        </w:rPr>
      </w:pPr>
      <w:r w:rsidRPr="00D53776">
        <w:rPr>
          <w:rFonts w:eastAsiaTheme="minorHAnsi"/>
          <w:lang w:eastAsia="en-US"/>
        </w:rPr>
        <w:t>Arbetar i team - annat förhållningssätt</w:t>
      </w:r>
    </w:p>
    <w:p w:rsidR="002E25D5" w:rsidRPr="00D53776" w:rsidRDefault="002E25D5" w:rsidP="002E25D5">
      <w:pPr>
        <w:pStyle w:val="Liststycke"/>
        <w:numPr>
          <w:ilvl w:val="0"/>
          <w:numId w:val="12"/>
        </w:numPr>
        <w:rPr>
          <w:rFonts w:eastAsiaTheme="minorHAnsi"/>
          <w:lang w:eastAsia="en-US"/>
        </w:rPr>
      </w:pPr>
      <w:r w:rsidRPr="00D53776">
        <w:rPr>
          <w:rFonts w:eastAsiaTheme="minorHAnsi"/>
          <w:lang w:eastAsia="en-US"/>
        </w:rPr>
        <w:t>Mer förståelse, respekt och kunskap om varandras kompetens</w:t>
      </w:r>
    </w:p>
    <w:p w:rsidR="002E25D5" w:rsidRPr="00D53776"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Tydligare roller</w:t>
      </w:r>
    </w:p>
    <w:p w:rsidR="002E25D5" w:rsidRPr="002E25D5"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Olika professioner underlättar vid föräldragrupper</w:t>
      </w:r>
    </w:p>
    <w:p w:rsidR="008E6325" w:rsidRPr="008E6325" w:rsidRDefault="008E6325" w:rsidP="008E6325">
      <w:pPr>
        <w:spacing w:after="200" w:line="276" w:lineRule="auto"/>
        <w:contextualSpacing/>
        <w:rPr>
          <w:rFonts w:asciiTheme="minorHAnsi" w:eastAsiaTheme="minorHAnsi" w:hAnsiTheme="minorHAnsi" w:cstheme="minorBidi"/>
          <w:sz w:val="22"/>
          <w:szCs w:val="22"/>
          <w:lang w:eastAsia="en-US"/>
        </w:rPr>
      </w:pPr>
    </w:p>
    <w:p w:rsidR="00C453D2" w:rsidRPr="00D53776" w:rsidRDefault="00C453D2" w:rsidP="00C453D2">
      <w:pPr>
        <w:pStyle w:val="Liststycke"/>
        <w:rPr>
          <w:rFonts w:eastAsiaTheme="minorHAnsi" w:cstheme="minorBidi"/>
          <w:lang w:eastAsia="en-US"/>
        </w:rPr>
      </w:pPr>
    </w:p>
    <w:p w:rsidR="00C453D2" w:rsidRPr="00D53776" w:rsidRDefault="00C453D2" w:rsidP="00C453D2">
      <w:pPr>
        <w:pStyle w:val="Liststycke"/>
        <w:rPr>
          <w:rFonts w:eastAsiaTheme="minorHAnsi" w:cstheme="minorBidi"/>
          <w:lang w:eastAsia="en-US"/>
        </w:rPr>
      </w:pPr>
    </w:p>
    <w:p w:rsidR="008E6325" w:rsidRPr="008E6325" w:rsidRDefault="008E6325" w:rsidP="00D53776">
      <w:pPr>
        <w:spacing w:after="200"/>
        <w:ind w:left="720"/>
        <w:contextualSpacing/>
        <w:rPr>
          <w:rFonts w:asciiTheme="minorHAnsi" w:eastAsiaTheme="minorHAnsi" w:hAnsiTheme="minorHAnsi" w:cstheme="minorBidi"/>
          <w:sz w:val="22"/>
          <w:szCs w:val="22"/>
          <w:lang w:eastAsia="en-US"/>
        </w:rPr>
      </w:pPr>
    </w:p>
    <w:p w:rsidR="003A5266" w:rsidRPr="003A5266" w:rsidRDefault="003A5266" w:rsidP="003A5266">
      <w:pPr>
        <w:rPr>
          <w:i/>
        </w:rPr>
      </w:pPr>
    </w:p>
    <w:p w:rsidR="003A5266" w:rsidRPr="002E25D5" w:rsidRDefault="002E25D5" w:rsidP="003A5266">
      <w:r w:rsidRPr="002E25D5">
        <w:t>Sammanhang</w:t>
      </w:r>
    </w:p>
    <w:p w:rsidR="002E25D5" w:rsidRDefault="002E25D5" w:rsidP="002E25D5">
      <w:pPr>
        <w:pStyle w:val="Liststycke"/>
        <w:numPr>
          <w:ilvl w:val="0"/>
          <w:numId w:val="12"/>
        </w:numPr>
        <w:rPr>
          <w:rFonts w:eastAsiaTheme="minorHAnsi" w:cstheme="minorBidi"/>
          <w:lang w:eastAsia="en-US"/>
        </w:rPr>
      </w:pPr>
      <w:r>
        <w:rPr>
          <w:rFonts w:eastAsiaTheme="minorHAnsi" w:cstheme="minorBidi"/>
          <w:lang w:eastAsia="en-US"/>
        </w:rPr>
        <w:t>Ser barnets perspektiv lättare</w:t>
      </w:r>
    </w:p>
    <w:p w:rsidR="002E25D5"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Vågar se och ställa svåra frågor p.g.a. det finns resurser att ta hand om problemen på familjecentralen</w:t>
      </w:r>
    </w:p>
    <w:p w:rsidR="002E25D5" w:rsidRPr="00D53776"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 xml:space="preserve">Ökade möjligheter att ge </w:t>
      </w:r>
      <w:r>
        <w:rPr>
          <w:rFonts w:eastAsiaTheme="minorHAnsi" w:cstheme="minorBidi"/>
          <w:lang w:eastAsia="en-US"/>
        </w:rPr>
        <w:t xml:space="preserve">mer långvarigt </w:t>
      </w:r>
      <w:r w:rsidRPr="00D53776">
        <w:rPr>
          <w:rFonts w:eastAsiaTheme="minorHAnsi" w:cstheme="minorBidi"/>
          <w:lang w:eastAsia="en-US"/>
        </w:rPr>
        <w:t xml:space="preserve">stöd under </w:t>
      </w:r>
      <w:r>
        <w:rPr>
          <w:rFonts w:eastAsiaTheme="minorHAnsi" w:cstheme="minorBidi"/>
          <w:lang w:eastAsia="en-US"/>
        </w:rPr>
        <w:t>barnets första år</w:t>
      </w:r>
    </w:p>
    <w:p w:rsidR="002E25D5" w:rsidRPr="00D53776" w:rsidRDefault="002E25D5" w:rsidP="002E25D5">
      <w:pPr>
        <w:pStyle w:val="Liststycke"/>
        <w:numPr>
          <w:ilvl w:val="0"/>
          <w:numId w:val="12"/>
        </w:numPr>
        <w:rPr>
          <w:rFonts w:eastAsiaTheme="minorHAnsi" w:cstheme="minorBidi"/>
          <w:lang w:eastAsia="en-US"/>
        </w:rPr>
      </w:pPr>
      <w:r w:rsidRPr="00D53776">
        <w:rPr>
          <w:rFonts w:eastAsiaTheme="minorHAnsi" w:cstheme="minorBidi"/>
          <w:lang w:eastAsia="en-US"/>
        </w:rPr>
        <w:t>Kan erbjuda mer riktat stöd till enskilda och grupper</w:t>
      </w:r>
    </w:p>
    <w:p w:rsidR="002E25D5" w:rsidRDefault="002E25D5" w:rsidP="002E25D5">
      <w:pPr>
        <w:rPr>
          <w:rFonts w:eastAsiaTheme="minorHAnsi" w:cstheme="minorBidi"/>
          <w:lang w:eastAsia="en-US"/>
        </w:rPr>
      </w:pPr>
    </w:p>
    <w:p w:rsidR="002E25D5" w:rsidRPr="002E25D5" w:rsidRDefault="002E25D5" w:rsidP="002E25D5">
      <w:pPr>
        <w:rPr>
          <w:rFonts w:eastAsiaTheme="minorHAnsi" w:cstheme="minorBidi"/>
          <w:lang w:eastAsia="en-US"/>
        </w:rPr>
      </w:pPr>
    </w:p>
    <w:p w:rsidR="00F916D0" w:rsidRPr="00F916D0" w:rsidRDefault="00F916D0" w:rsidP="000578FA"/>
    <w:sectPr w:rsidR="00F916D0" w:rsidRPr="00F916D0" w:rsidSect="00E35943">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altName w:val="Kartik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337_"/>
      </v:shape>
    </w:pict>
  </w:numPicBullet>
  <w:numPicBullet w:numPicBulletId="1">
    <w:pict>
      <v:shape id="_x0000_i1027" type="#_x0000_t75" style="width:9pt;height:9pt" o:bullet="t">
        <v:imagedata r:id="rId2" o:title="BD15276_"/>
      </v:shape>
    </w:pict>
  </w:numPicBullet>
  <w:numPicBullet w:numPicBulletId="2">
    <w:pict>
      <v:shape id="_x0000_i1028" type="#_x0000_t75" style="width:9pt;height:9pt" o:bullet="t">
        <v:imagedata r:id="rId3" o:title="BD14754_"/>
      </v:shape>
    </w:pict>
  </w:numPicBullet>
  <w:numPicBullet w:numPicBulletId="3">
    <w:pict>
      <v:shape id="_x0000_i1029" type="#_x0000_t75" style="width:11.25pt;height:11.25pt" o:bullet="t">
        <v:imagedata r:id="rId4" o:title="BD14565_"/>
      </v:shape>
    </w:pict>
  </w:numPicBullet>
  <w:numPicBullet w:numPicBulletId="4">
    <w:pict>
      <v:shape id="_x0000_i1030" type="#_x0000_t75" style="width:9pt;height:9pt" o:bullet="t">
        <v:imagedata r:id="rId5" o:title="BD10268_"/>
      </v:shape>
    </w:pict>
  </w:numPicBullet>
  <w:numPicBullet w:numPicBulletId="5">
    <w:pict>
      <v:shape id="_x0000_i1031" type="#_x0000_t75" style="width:11.25pt;height:11.25pt" o:bullet="t">
        <v:imagedata r:id="rId6" o:title="BD10297_"/>
      </v:shape>
    </w:pict>
  </w:numPicBullet>
  <w:numPicBullet w:numPicBulletId="6">
    <w:pict>
      <v:shape id="_x0000_i1032" type="#_x0000_t75" style="width:9pt;height:9pt" o:bullet="t">
        <v:imagedata r:id="rId7" o:title="j0115835"/>
      </v:shape>
    </w:pict>
  </w:numPicBullet>
  <w:numPicBullet w:numPicBulletId="7">
    <w:pict>
      <v:shape id="_x0000_i1033" type="#_x0000_t75" style="width:11.25pt;height:11.25pt" o:bullet="t">
        <v:imagedata r:id="rId8" o:title="BD14578_"/>
      </v:shape>
    </w:pict>
  </w:numPicBullet>
  <w:abstractNum w:abstractNumId="0">
    <w:nsid w:val="029651F6"/>
    <w:multiLevelType w:val="hybridMultilevel"/>
    <w:tmpl w:val="1AFC78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78462EC"/>
    <w:multiLevelType w:val="hybridMultilevel"/>
    <w:tmpl w:val="00C87B32"/>
    <w:lvl w:ilvl="0" w:tplc="657A7FF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84E0B34"/>
    <w:multiLevelType w:val="hybridMultilevel"/>
    <w:tmpl w:val="D2F0E718"/>
    <w:lvl w:ilvl="0" w:tplc="8270AC8E">
      <w:start w:val="1"/>
      <w:numFmt w:val="bullet"/>
      <w:lvlText w:val=""/>
      <w:lvlPicBulletId w:val="6"/>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43E15B5"/>
    <w:multiLevelType w:val="hybridMultilevel"/>
    <w:tmpl w:val="B860C22A"/>
    <w:lvl w:ilvl="0" w:tplc="041D0001">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C3F57FC"/>
    <w:multiLevelType w:val="hybridMultilevel"/>
    <w:tmpl w:val="48CE72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0D6578E"/>
    <w:multiLevelType w:val="hybridMultilevel"/>
    <w:tmpl w:val="DD243CD0"/>
    <w:lvl w:ilvl="0" w:tplc="20C0F11E">
      <w:start w:val="1"/>
      <w:numFmt w:val="bullet"/>
      <w:lvlText w:val=""/>
      <w:lvlPicBulletId w:val="7"/>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4615DDA"/>
    <w:multiLevelType w:val="multilevel"/>
    <w:tmpl w:val="E77AF5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EA946B4"/>
    <w:multiLevelType w:val="multilevel"/>
    <w:tmpl w:val="5246D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CA419E5"/>
    <w:multiLevelType w:val="hybridMultilevel"/>
    <w:tmpl w:val="E5F0EA1C"/>
    <w:lvl w:ilvl="0" w:tplc="4ED4A94E">
      <w:start w:val="1"/>
      <w:numFmt w:val="bullet"/>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8E377CD"/>
    <w:multiLevelType w:val="hybridMultilevel"/>
    <w:tmpl w:val="2102C0EA"/>
    <w:lvl w:ilvl="0" w:tplc="AE962C08">
      <w:start w:val="1"/>
      <w:numFmt w:val="bullet"/>
      <w:lvlText w:val=""/>
      <w:lvlPicBulletId w:val="1"/>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A4A41CA"/>
    <w:multiLevelType w:val="hybridMultilevel"/>
    <w:tmpl w:val="F904B7C0"/>
    <w:lvl w:ilvl="0" w:tplc="BD5C1370">
      <w:start w:val="1"/>
      <w:numFmt w:val="bullet"/>
      <w:lvlText w:val=""/>
      <w:lvlPicBulletId w:val="2"/>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7BCB6407"/>
    <w:multiLevelType w:val="hybridMultilevel"/>
    <w:tmpl w:val="AECAE806"/>
    <w:lvl w:ilvl="0" w:tplc="78DE4D3A">
      <w:start w:val="1"/>
      <w:numFmt w:val="bullet"/>
      <w:lvlText w:val=""/>
      <w:lvlPicBulletId w:val="4"/>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EB37149"/>
    <w:multiLevelType w:val="hybridMultilevel"/>
    <w:tmpl w:val="EE72122E"/>
    <w:lvl w:ilvl="0" w:tplc="94F64BB8">
      <w:start w:val="1"/>
      <w:numFmt w:val="bullet"/>
      <w:lvlText w:val=""/>
      <w:lvlPicBulletId w:val="5"/>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0"/>
  </w:num>
  <w:num w:numId="6">
    <w:abstractNumId w:val="8"/>
  </w:num>
  <w:num w:numId="7">
    <w:abstractNumId w:val="11"/>
  </w:num>
  <w:num w:numId="8">
    <w:abstractNumId w:val="12"/>
  </w:num>
  <w:num w:numId="9">
    <w:abstractNumId w:val="2"/>
  </w:num>
  <w:num w:numId="10">
    <w:abstractNumId w:val="5"/>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0578FA"/>
    <w:rsid w:val="000148BC"/>
    <w:rsid w:val="000153A7"/>
    <w:rsid w:val="00037C75"/>
    <w:rsid w:val="000578FA"/>
    <w:rsid w:val="00065964"/>
    <w:rsid w:val="000A7DEF"/>
    <w:rsid w:val="000F62E4"/>
    <w:rsid w:val="00105290"/>
    <w:rsid w:val="001127D1"/>
    <w:rsid w:val="001417A8"/>
    <w:rsid w:val="00165D93"/>
    <w:rsid w:val="0017275D"/>
    <w:rsid w:val="0017718A"/>
    <w:rsid w:val="00195F4D"/>
    <w:rsid w:val="001B596D"/>
    <w:rsid w:val="00203E01"/>
    <w:rsid w:val="00211C0C"/>
    <w:rsid w:val="00234CD1"/>
    <w:rsid w:val="00236382"/>
    <w:rsid w:val="002479B8"/>
    <w:rsid w:val="00275AEC"/>
    <w:rsid w:val="00292399"/>
    <w:rsid w:val="002E25D5"/>
    <w:rsid w:val="002F50E4"/>
    <w:rsid w:val="00304A49"/>
    <w:rsid w:val="00363BAB"/>
    <w:rsid w:val="0038085A"/>
    <w:rsid w:val="003A5266"/>
    <w:rsid w:val="003D581D"/>
    <w:rsid w:val="00414929"/>
    <w:rsid w:val="004517AB"/>
    <w:rsid w:val="004705C3"/>
    <w:rsid w:val="00475976"/>
    <w:rsid w:val="00477EED"/>
    <w:rsid w:val="0049049E"/>
    <w:rsid w:val="004C23CB"/>
    <w:rsid w:val="00520CEC"/>
    <w:rsid w:val="00522877"/>
    <w:rsid w:val="0053066C"/>
    <w:rsid w:val="005573A6"/>
    <w:rsid w:val="00570753"/>
    <w:rsid w:val="0058459D"/>
    <w:rsid w:val="00605846"/>
    <w:rsid w:val="00640F40"/>
    <w:rsid w:val="00644198"/>
    <w:rsid w:val="00663A2D"/>
    <w:rsid w:val="00665A1D"/>
    <w:rsid w:val="00693814"/>
    <w:rsid w:val="006B67AE"/>
    <w:rsid w:val="006D6425"/>
    <w:rsid w:val="006E1D3C"/>
    <w:rsid w:val="007027CF"/>
    <w:rsid w:val="00707597"/>
    <w:rsid w:val="00783DB8"/>
    <w:rsid w:val="00784307"/>
    <w:rsid w:val="0079021C"/>
    <w:rsid w:val="00881E91"/>
    <w:rsid w:val="00884C54"/>
    <w:rsid w:val="008A53C7"/>
    <w:rsid w:val="008E6325"/>
    <w:rsid w:val="00916567"/>
    <w:rsid w:val="009177DB"/>
    <w:rsid w:val="00920B5D"/>
    <w:rsid w:val="0093765E"/>
    <w:rsid w:val="00951E29"/>
    <w:rsid w:val="00957C50"/>
    <w:rsid w:val="009A572B"/>
    <w:rsid w:val="009A6E14"/>
    <w:rsid w:val="009B370A"/>
    <w:rsid w:val="009D0729"/>
    <w:rsid w:val="009D31C7"/>
    <w:rsid w:val="009D4359"/>
    <w:rsid w:val="00A13D64"/>
    <w:rsid w:val="00A522C7"/>
    <w:rsid w:val="00B17608"/>
    <w:rsid w:val="00B209BB"/>
    <w:rsid w:val="00BC1BD1"/>
    <w:rsid w:val="00C36DD5"/>
    <w:rsid w:val="00C448CE"/>
    <w:rsid w:val="00C453D2"/>
    <w:rsid w:val="00C502EA"/>
    <w:rsid w:val="00C63AF8"/>
    <w:rsid w:val="00C869D9"/>
    <w:rsid w:val="00C9530C"/>
    <w:rsid w:val="00CB658D"/>
    <w:rsid w:val="00D13ADC"/>
    <w:rsid w:val="00D53776"/>
    <w:rsid w:val="00D60022"/>
    <w:rsid w:val="00D66437"/>
    <w:rsid w:val="00D70003"/>
    <w:rsid w:val="00D72878"/>
    <w:rsid w:val="00D91750"/>
    <w:rsid w:val="00DB2DAA"/>
    <w:rsid w:val="00E01021"/>
    <w:rsid w:val="00E01E7D"/>
    <w:rsid w:val="00E159EB"/>
    <w:rsid w:val="00E35943"/>
    <w:rsid w:val="00E838A8"/>
    <w:rsid w:val="00ED6657"/>
    <w:rsid w:val="00EF4836"/>
    <w:rsid w:val="00F033F6"/>
    <w:rsid w:val="00F51CE4"/>
    <w:rsid w:val="00F65D78"/>
    <w:rsid w:val="00F916D0"/>
    <w:rsid w:val="00FB0ACB"/>
    <w:rsid w:val="00FB30B1"/>
    <w:rsid w:val="00FF42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943"/>
    <w:rPr>
      <w:rFonts w:ascii="AGaramond" w:hAnsi="AGaramond"/>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304A49"/>
    <w:pPr>
      <w:tabs>
        <w:tab w:val="center" w:pos="4536"/>
        <w:tab w:val="right" w:pos="9072"/>
      </w:tabs>
    </w:pPr>
  </w:style>
  <w:style w:type="character" w:customStyle="1" w:styleId="SidhuvudChar">
    <w:name w:val="Sidhuvud Char"/>
    <w:basedOn w:val="Standardstycketeckensnitt"/>
    <w:link w:val="Sidhuvud"/>
    <w:rsid w:val="00304A49"/>
    <w:rPr>
      <w:rFonts w:ascii="AGaramond" w:hAnsi="AGaramond"/>
      <w:sz w:val="24"/>
    </w:rPr>
  </w:style>
  <w:style w:type="paragraph" w:customStyle="1" w:styleId="Default">
    <w:name w:val="Default"/>
    <w:rsid w:val="003D581D"/>
    <w:pPr>
      <w:autoSpaceDE w:val="0"/>
      <w:autoSpaceDN w:val="0"/>
      <w:adjustRightInd w:val="0"/>
    </w:pPr>
    <w:rPr>
      <w:color w:val="000000"/>
      <w:sz w:val="24"/>
      <w:szCs w:val="24"/>
    </w:rPr>
  </w:style>
  <w:style w:type="paragraph" w:styleId="Liststycke">
    <w:name w:val="List Paragraph"/>
    <w:basedOn w:val="Normal"/>
    <w:uiPriority w:val="34"/>
    <w:qFormat/>
    <w:rsid w:val="00644198"/>
    <w:pPr>
      <w:ind w:left="720"/>
      <w:contextualSpacing/>
    </w:pPr>
  </w:style>
  <w:style w:type="paragraph" w:styleId="Ingetavstnd">
    <w:name w:val="No Spacing"/>
    <w:uiPriority w:val="1"/>
    <w:qFormat/>
    <w:rsid w:val="005573A6"/>
    <w:rPr>
      <w:rFonts w:ascii="AGaramond" w:hAnsi="A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85790">
      <w:bodyDiv w:val="1"/>
      <w:marLeft w:val="0"/>
      <w:marRight w:val="0"/>
      <w:marTop w:val="0"/>
      <w:marBottom w:val="0"/>
      <w:divBdr>
        <w:top w:val="none" w:sz="0" w:space="0" w:color="auto"/>
        <w:left w:val="none" w:sz="0" w:space="0" w:color="auto"/>
        <w:bottom w:val="none" w:sz="0" w:space="0" w:color="auto"/>
        <w:right w:val="none" w:sz="0" w:space="0" w:color="auto"/>
      </w:divBdr>
    </w:div>
    <w:div w:id="63338915">
      <w:bodyDiv w:val="1"/>
      <w:marLeft w:val="0"/>
      <w:marRight w:val="0"/>
      <w:marTop w:val="0"/>
      <w:marBottom w:val="0"/>
      <w:divBdr>
        <w:top w:val="none" w:sz="0" w:space="0" w:color="auto"/>
        <w:left w:val="none" w:sz="0" w:space="0" w:color="auto"/>
        <w:bottom w:val="none" w:sz="0" w:space="0" w:color="auto"/>
        <w:right w:val="none" w:sz="0" w:space="0" w:color="auto"/>
      </w:divBdr>
    </w:div>
    <w:div w:id="119230281">
      <w:bodyDiv w:val="1"/>
      <w:marLeft w:val="0"/>
      <w:marRight w:val="0"/>
      <w:marTop w:val="0"/>
      <w:marBottom w:val="0"/>
      <w:divBdr>
        <w:top w:val="none" w:sz="0" w:space="0" w:color="auto"/>
        <w:left w:val="none" w:sz="0" w:space="0" w:color="auto"/>
        <w:bottom w:val="none" w:sz="0" w:space="0" w:color="auto"/>
        <w:right w:val="none" w:sz="0" w:space="0" w:color="auto"/>
      </w:divBdr>
    </w:div>
    <w:div w:id="150995156">
      <w:bodyDiv w:val="1"/>
      <w:marLeft w:val="0"/>
      <w:marRight w:val="0"/>
      <w:marTop w:val="0"/>
      <w:marBottom w:val="0"/>
      <w:divBdr>
        <w:top w:val="none" w:sz="0" w:space="0" w:color="auto"/>
        <w:left w:val="none" w:sz="0" w:space="0" w:color="auto"/>
        <w:bottom w:val="none" w:sz="0" w:space="0" w:color="auto"/>
        <w:right w:val="none" w:sz="0" w:space="0" w:color="auto"/>
      </w:divBdr>
    </w:div>
    <w:div w:id="184289463">
      <w:bodyDiv w:val="1"/>
      <w:marLeft w:val="0"/>
      <w:marRight w:val="0"/>
      <w:marTop w:val="0"/>
      <w:marBottom w:val="0"/>
      <w:divBdr>
        <w:top w:val="none" w:sz="0" w:space="0" w:color="auto"/>
        <w:left w:val="none" w:sz="0" w:space="0" w:color="auto"/>
        <w:bottom w:val="none" w:sz="0" w:space="0" w:color="auto"/>
        <w:right w:val="none" w:sz="0" w:space="0" w:color="auto"/>
      </w:divBdr>
    </w:div>
    <w:div w:id="334385145">
      <w:bodyDiv w:val="1"/>
      <w:marLeft w:val="0"/>
      <w:marRight w:val="0"/>
      <w:marTop w:val="0"/>
      <w:marBottom w:val="0"/>
      <w:divBdr>
        <w:top w:val="none" w:sz="0" w:space="0" w:color="auto"/>
        <w:left w:val="none" w:sz="0" w:space="0" w:color="auto"/>
        <w:bottom w:val="none" w:sz="0" w:space="0" w:color="auto"/>
        <w:right w:val="none" w:sz="0" w:space="0" w:color="auto"/>
      </w:divBdr>
    </w:div>
    <w:div w:id="387264029">
      <w:bodyDiv w:val="1"/>
      <w:marLeft w:val="0"/>
      <w:marRight w:val="0"/>
      <w:marTop w:val="0"/>
      <w:marBottom w:val="0"/>
      <w:divBdr>
        <w:top w:val="none" w:sz="0" w:space="0" w:color="auto"/>
        <w:left w:val="none" w:sz="0" w:space="0" w:color="auto"/>
        <w:bottom w:val="none" w:sz="0" w:space="0" w:color="auto"/>
        <w:right w:val="none" w:sz="0" w:space="0" w:color="auto"/>
      </w:divBdr>
    </w:div>
    <w:div w:id="441656022">
      <w:bodyDiv w:val="1"/>
      <w:marLeft w:val="0"/>
      <w:marRight w:val="0"/>
      <w:marTop w:val="0"/>
      <w:marBottom w:val="0"/>
      <w:divBdr>
        <w:top w:val="none" w:sz="0" w:space="0" w:color="auto"/>
        <w:left w:val="none" w:sz="0" w:space="0" w:color="auto"/>
        <w:bottom w:val="none" w:sz="0" w:space="0" w:color="auto"/>
        <w:right w:val="none" w:sz="0" w:space="0" w:color="auto"/>
      </w:divBdr>
    </w:div>
    <w:div w:id="466440146">
      <w:bodyDiv w:val="1"/>
      <w:marLeft w:val="0"/>
      <w:marRight w:val="0"/>
      <w:marTop w:val="0"/>
      <w:marBottom w:val="0"/>
      <w:divBdr>
        <w:top w:val="none" w:sz="0" w:space="0" w:color="auto"/>
        <w:left w:val="none" w:sz="0" w:space="0" w:color="auto"/>
        <w:bottom w:val="none" w:sz="0" w:space="0" w:color="auto"/>
        <w:right w:val="none" w:sz="0" w:space="0" w:color="auto"/>
      </w:divBdr>
    </w:div>
    <w:div w:id="504370047">
      <w:bodyDiv w:val="1"/>
      <w:marLeft w:val="0"/>
      <w:marRight w:val="0"/>
      <w:marTop w:val="0"/>
      <w:marBottom w:val="0"/>
      <w:divBdr>
        <w:top w:val="none" w:sz="0" w:space="0" w:color="auto"/>
        <w:left w:val="none" w:sz="0" w:space="0" w:color="auto"/>
        <w:bottom w:val="none" w:sz="0" w:space="0" w:color="auto"/>
        <w:right w:val="none" w:sz="0" w:space="0" w:color="auto"/>
      </w:divBdr>
    </w:div>
    <w:div w:id="534924584">
      <w:bodyDiv w:val="1"/>
      <w:marLeft w:val="0"/>
      <w:marRight w:val="0"/>
      <w:marTop w:val="0"/>
      <w:marBottom w:val="0"/>
      <w:divBdr>
        <w:top w:val="none" w:sz="0" w:space="0" w:color="auto"/>
        <w:left w:val="none" w:sz="0" w:space="0" w:color="auto"/>
        <w:bottom w:val="none" w:sz="0" w:space="0" w:color="auto"/>
        <w:right w:val="none" w:sz="0" w:space="0" w:color="auto"/>
      </w:divBdr>
    </w:div>
    <w:div w:id="625505644">
      <w:bodyDiv w:val="1"/>
      <w:marLeft w:val="0"/>
      <w:marRight w:val="0"/>
      <w:marTop w:val="0"/>
      <w:marBottom w:val="0"/>
      <w:divBdr>
        <w:top w:val="none" w:sz="0" w:space="0" w:color="auto"/>
        <w:left w:val="none" w:sz="0" w:space="0" w:color="auto"/>
        <w:bottom w:val="none" w:sz="0" w:space="0" w:color="auto"/>
        <w:right w:val="none" w:sz="0" w:space="0" w:color="auto"/>
      </w:divBdr>
    </w:div>
    <w:div w:id="664864692">
      <w:bodyDiv w:val="1"/>
      <w:marLeft w:val="0"/>
      <w:marRight w:val="0"/>
      <w:marTop w:val="0"/>
      <w:marBottom w:val="0"/>
      <w:divBdr>
        <w:top w:val="none" w:sz="0" w:space="0" w:color="auto"/>
        <w:left w:val="none" w:sz="0" w:space="0" w:color="auto"/>
        <w:bottom w:val="none" w:sz="0" w:space="0" w:color="auto"/>
        <w:right w:val="none" w:sz="0" w:space="0" w:color="auto"/>
      </w:divBdr>
    </w:div>
    <w:div w:id="687105331">
      <w:bodyDiv w:val="1"/>
      <w:marLeft w:val="0"/>
      <w:marRight w:val="0"/>
      <w:marTop w:val="0"/>
      <w:marBottom w:val="0"/>
      <w:divBdr>
        <w:top w:val="none" w:sz="0" w:space="0" w:color="auto"/>
        <w:left w:val="none" w:sz="0" w:space="0" w:color="auto"/>
        <w:bottom w:val="none" w:sz="0" w:space="0" w:color="auto"/>
        <w:right w:val="none" w:sz="0" w:space="0" w:color="auto"/>
      </w:divBdr>
    </w:div>
    <w:div w:id="724059956">
      <w:bodyDiv w:val="1"/>
      <w:marLeft w:val="0"/>
      <w:marRight w:val="0"/>
      <w:marTop w:val="0"/>
      <w:marBottom w:val="0"/>
      <w:divBdr>
        <w:top w:val="none" w:sz="0" w:space="0" w:color="auto"/>
        <w:left w:val="none" w:sz="0" w:space="0" w:color="auto"/>
        <w:bottom w:val="none" w:sz="0" w:space="0" w:color="auto"/>
        <w:right w:val="none" w:sz="0" w:space="0" w:color="auto"/>
      </w:divBdr>
    </w:div>
    <w:div w:id="730662392">
      <w:bodyDiv w:val="1"/>
      <w:marLeft w:val="0"/>
      <w:marRight w:val="0"/>
      <w:marTop w:val="0"/>
      <w:marBottom w:val="0"/>
      <w:divBdr>
        <w:top w:val="none" w:sz="0" w:space="0" w:color="auto"/>
        <w:left w:val="none" w:sz="0" w:space="0" w:color="auto"/>
        <w:bottom w:val="none" w:sz="0" w:space="0" w:color="auto"/>
        <w:right w:val="none" w:sz="0" w:space="0" w:color="auto"/>
      </w:divBdr>
    </w:div>
    <w:div w:id="732503178">
      <w:bodyDiv w:val="1"/>
      <w:marLeft w:val="0"/>
      <w:marRight w:val="0"/>
      <w:marTop w:val="0"/>
      <w:marBottom w:val="0"/>
      <w:divBdr>
        <w:top w:val="none" w:sz="0" w:space="0" w:color="auto"/>
        <w:left w:val="none" w:sz="0" w:space="0" w:color="auto"/>
        <w:bottom w:val="none" w:sz="0" w:space="0" w:color="auto"/>
        <w:right w:val="none" w:sz="0" w:space="0" w:color="auto"/>
      </w:divBdr>
    </w:div>
    <w:div w:id="806437608">
      <w:bodyDiv w:val="1"/>
      <w:marLeft w:val="0"/>
      <w:marRight w:val="0"/>
      <w:marTop w:val="0"/>
      <w:marBottom w:val="0"/>
      <w:divBdr>
        <w:top w:val="none" w:sz="0" w:space="0" w:color="auto"/>
        <w:left w:val="none" w:sz="0" w:space="0" w:color="auto"/>
        <w:bottom w:val="none" w:sz="0" w:space="0" w:color="auto"/>
        <w:right w:val="none" w:sz="0" w:space="0" w:color="auto"/>
      </w:divBdr>
    </w:div>
    <w:div w:id="812720849">
      <w:bodyDiv w:val="1"/>
      <w:marLeft w:val="0"/>
      <w:marRight w:val="0"/>
      <w:marTop w:val="0"/>
      <w:marBottom w:val="0"/>
      <w:divBdr>
        <w:top w:val="none" w:sz="0" w:space="0" w:color="auto"/>
        <w:left w:val="none" w:sz="0" w:space="0" w:color="auto"/>
        <w:bottom w:val="none" w:sz="0" w:space="0" w:color="auto"/>
        <w:right w:val="none" w:sz="0" w:space="0" w:color="auto"/>
      </w:divBdr>
    </w:div>
    <w:div w:id="834759477">
      <w:bodyDiv w:val="1"/>
      <w:marLeft w:val="0"/>
      <w:marRight w:val="0"/>
      <w:marTop w:val="0"/>
      <w:marBottom w:val="0"/>
      <w:divBdr>
        <w:top w:val="none" w:sz="0" w:space="0" w:color="auto"/>
        <w:left w:val="none" w:sz="0" w:space="0" w:color="auto"/>
        <w:bottom w:val="none" w:sz="0" w:space="0" w:color="auto"/>
        <w:right w:val="none" w:sz="0" w:space="0" w:color="auto"/>
      </w:divBdr>
    </w:div>
    <w:div w:id="843860210">
      <w:bodyDiv w:val="1"/>
      <w:marLeft w:val="0"/>
      <w:marRight w:val="0"/>
      <w:marTop w:val="0"/>
      <w:marBottom w:val="0"/>
      <w:divBdr>
        <w:top w:val="none" w:sz="0" w:space="0" w:color="auto"/>
        <w:left w:val="none" w:sz="0" w:space="0" w:color="auto"/>
        <w:bottom w:val="none" w:sz="0" w:space="0" w:color="auto"/>
        <w:right w:val="none" w:sz="0" w:space="0" w:color="auto"/>
      </w:divBdr>
    </w:div>
    <w:div w:id="909076642">
      <w:bodyDiv w:val="1"/>
      <w:marLeft w:val="0"/>
      <w:marRight w:val="0"/>
      <w:marTop w:val="0"/>
      <w:marBottom w:val="0"/>
      <w:divBdr>
        <w:top w:val="none" w:sz="0" w:space="0" w:color="auto"/>
        <w:left w:val="none" w:sz="0" w:space="0" w:color="auto"/>
        <w:bottom w:val="none" w:sz="0" w:space="0" w:color="auto"/>
        <w:right w:val="none" w:sz="0" w:space="0" w:color="auto"/>
      </w:divBdr>
    </w:div>
    <w:div w:id="966742642">
      <w:bodyDiv w:val="1"/>
      <w:marLeft w:val="0"/>
      <w:marRight w:val="0"/>
      <w:marTop w:val="0"/>
      <w:marBottom w:val="0"/>
      <w:divBdr>
        <w:top w:val="none" w:sz="0" w:space="0" w:color="auto"/>
        <w:left w:val="none" w:sz="0" w:space="0" w:color="auto"/>
        <w:bottom w:val="none" w:sz="0" w:space="0" w:color="auto"/>
        <w:right w:val="none" w:sz="0" w:space="0" w:color="auto"/>
      </w:divBdr>
    </w:div>
    <w:div w:id="1056004129">
      <w:bodyDiv w:val="1"/>
      <w:marLeft w:val="0"/>
      <w:marRight w:val="0"/>
      <w:marTop w:val="0"/>
      <w:marBottom w:val="0"/>
      <w:divBdr>
        <w:top w:val="none" w:sz="0" w:space="0" w:color="auto"/>
        <w:left w:val="none" w:sz="0" w:space="0" w:color="auto"/>
        <w:bottom w:val="none" w:sz="0" w:space="0" w:color="auto"/>
        <w:right w:val="none" w:sz="0" w:space="0" w:color="auto"/>
      </w:divBdr>
    </w:div>
    <w:div w:id="1137527924">
      <w:bodyDiv w:val="1"/>
      <w:marLeft w:val="0"/>
      <w:marRight w:val="0"/>
      <w:marTop w:val="0"/>
      <w:marBottom w:val="0"/>
      <w:divBdr>
        <w:top w:val="none" w:sz="0" w:space="0" w:color="auto"/>
        <w:left w:val="none" w:sz="0" w:space="0" w:color="auto"/>
        <w:bottom w:val="none" w:sz="0" w:space="0" w:color="auto"/>
        <w:right w:val="none" w:sz="0" w:space="0" w:color="auto"/>
      </w:divBdr>
    </w:div>
    <w:div w:id="1187518296">
      <w:bodyDiv w:val="1"/>
      <w:marLeft w:val="0"/>
      <w:marRight w:val="0"/>
      <w:marTop w:val="0"/>
      <w:marBottom w:val="0"/>
      <w:divBdr>
        <w:top w:val="none" w:sz="0" w:space="0" w:color="auto"/>
        <w:left w:val="none" w:sz="0" w:space="0" w:color="auto"/>
        <w:bottom w:val="none" w:sz="0" w:space="0" w:color="auto"/>
        <w:right w:val="none" w:sz="0" w:space="0" w:color="auto"/>
      </w:divBdr>
    </w:div>
    <w:div w:id="1250889894">
      <w:bodyDiv w:val="1"/>
      <w:marLeft w:val="0"/>
      <w:marRight w:val="0"/>
      <w:marTop w:val="0"/>
      <w:marBottom w:val="0"/>
      <w:divBdr>
        <w:top w:val="none" w:sz="0" w:space="0" w:color="auto"/>
        <w:left w:val="none" w:sz="0" w:space="0" w:color="auto"/>
        <w:bottom w:val="none" w:sz="0" w:space="0" w:color="auto"/>
        <w:right w:val="none" w:sz="0" w:space="0" w:color="auto"/>
      </w:divBdr>
    </w:div>
    <w:div w:id="1319574818">
      <w:bodyDiv w:val="1"/>
      <w:marLeft w:val="0"/>
      <w:marRight w:val="0"/>
      <w:marTop w:val="0"/>
      <w:marBottom w:val="0"/>
      <w:divBdr>
        <w:top w:val="none" w:sz="0" w:space="0" w:color="auto"/>
        <w:left w:val="none" w:sz="0" w:space="0" w:color="auto"/>
        <w:bottom w:val="none" w:sz="0" w:space="0" w:color="auto"/>
        <w:right w:val="none" w:sz="0" w:space="0" w:color="auto"/>
      </w:divBdr>
    </w:div>
    <w:div w:id="1546024866">
      <w:bodyDiv w:val="1"/>
      <w:marLeft w:val="0"/>
      <w:marRight w:val="0"/>
      <w:marTop w:val="0"/>
      <w:marBottom w:val="0"/>
      <w:divBdr>
        <w:top w:val="none" w:sz="0" w:space="0" w:color="auto"/>
        <w:left w:val="none" w:sz="0" w:space="0" w:color="auto"/>
        <w:bottom w:val="none" w:sz="0" w:space="0" w:color="auto"/>
        <w:right w:val="none" w:sz="0" w:space="0" w:color="auto"/>
      </w:divBdr>
    </w:div>
    <w:div w:id="1656182560">
      <w:bodyDiv w:val="1"/>
      <w:marLeft w:val="0"/>
      <w:marRight w:val="0"/>
      <w:marTop w:val="0"/>
      <w:marBottom w:val="0"/>
      <w:divBdr>
        <w:top w:val="none" w:sz="0" w:space="0" w:color="auto"/>
        <w:left w:val="none" w:sz="0" w:space="0" w:color="auto"/>
        <w:bottom w:val="none" w:sz="0" w:space="0" w:color="auto"/>
        <w:right w:val="none" w:sz="0" w:space="0" w:color="auto"/>
      </w:divBdr>
    </w:div>
    <w:div w:id="1671836391">
      <w:bodyDiv w:val="1"/>
      <w:marLeft w:val="0"/>
      <w:marRight w:val="0"/>
      <w:marTop w:val="0"/>
      <w:marBottom w:val="0"/>
      <w:divBdr>
        <w:top w:val="none" w:sz="0" w:space="0" w:color="auto"/>
        <w:left w:val="none" w:sz="0" w:space="0" w:color="auto"/>
        <w:bottom w:val="none" w:sz="0" w:space="0" w:color="auto"/>
        <w:right w:val="none" w:sz="0" w:space="0" w:color="auto"/>
      </w:divBdr>
    </w:div>
    <w:div w:id="1699969753">
      <w:bodyDiv w:val="1"/>
      <w:marLeft w:val="0"/>
      <w:marRight w:val="0"/>
      <w:marTop w:val="0"/>
      <w:marBottom w:val="0"/>
      <w:divBdr>
        <w:top w:val="none" w:sz="0" w:space="0" w:color="auto"/>
        <w:left w:val="none" w:sz="0" w:space="0" w:color="auto"/>
        <w:bottom w:val="none" w:sz="0" w:space="0" w:color="auto"/>
        <w:right w:val="none" w:sz="0" w:space="0" w:color="auto"/>
      </w:divBdr>
    </w:div>
    <w:div w:id="1846243718">
      <w:bodyDiv w:val="1"/>
      <w:marLeft w:val="0"/>
      <w:marRight w:val="0"/>
      <w:marTop w:val="0"/>
      <w:marBottom w:val="0"/>
      <w:divBdr>
        <w:top w:val="none" w:sz="0" w:space="0" w:color="auto"/>
        <w:left w:val="none" w:sz="0" w:space="0" w:color="auto"/>
        <w:bottom w:val="none" w:sz="0" w:space="0" w:color="auto"/>
        <w:right w:val="none" w:sz="0" w:space="0" w:color="auto"/>
      </w:divBdr>
    </w:div>
    <w:div w:id="1916817483">
      <w:bodyDiv w:val="1"/>
      <w:marLeft w:val="0"/>
      <w:marRight w:val="0"/>
      <w:marTop w:val="0"/>
      <w:marBottom w:val="0"/>
      <w:divBdr>
        <w:top w:val="none" w:sz="0" w:space="0" w:color="auto"/>
        <w:left w:val="none" w:sz="0" w:space="0" w:color="auto"/>
        <w:bottom w:val="none" w:sz="0" w:space="0" w:color="auto"/>
        <w:right w:val="none" w:sz="0" w:space="0" w:color="auto"/>
      </w:divBdr>
    </w:div>
    <w:div w:id="1937012254">
      <w:bodyDiv w:val="1"/>
      <w:marLeft w:val="0"/>
      <w:marRight w:val="0"/>
      <w:marTop w:val="0"/>
      <w:marBottom w:val="0"/>
      <w:divBdr>
        <w:top w:val="none" w:sz="0" w:space="0" w:color="auto"/>
        <w:left w:val="none" w:sz="0" w:space="0" w:color="auto"/>
        <w:bottom w:val="none" w:sz="0" w:space="0" w:color="auto"/>
        <w:right w:val="none" w:sz="0" w:space="0" w:color="auto"/>
      </w:divBdr>
    </w:div>
    <w:div w:id="2049640304">
      <w:bodyDiv w:val="1"/>
      <w:marLeft w:val="0"/>
      <w:marRight w:val="0"/>
      <w:marTop w:val="0"/>
      <w:marBottom w:val="0"/>
      <w:divBdr>
        <w:top w:val="none" w:sz="0" w:space="0" w:color="auto"/>
        <w:left w:val="none" w:sz="0" w:space="0" w:color="auto"/>
        <w:bottom w:val="none" w:sz="0" w:space="0" w:color="auto"/>
        <w:right w:val="none" w:sz="0" w:space="0" w:color="auto"/>
      </w:divBdr>
    </w:div>
    <w:div w:id="2111774603">
      <w:bodyDiv w:val="1"/>
      <w:marLeft w:val="0"/>
      <w:marRight w:val="0"/>
      <w:marTop w:val="0"/>
      <w:marBottom w:val="0"/>
      <w:divBdr>
        <w:top w:val="none" w:sz="0" w:space="0" w:color="auto"/>
        <w:left w:val="none" w:sz="0" w:space="0" w:color="auto"/>
        <w:bottom w:val="none" w:sz="0" w:space="0" w:color="auto"/>
        <w:right w:val="none" w:sz="0" w:space="0" w:color="auto"/>
      </w:divBdr>
    </w:div>
    <w:div w:id="21396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9.emf"/><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E4800FB6.dotm</Template>
  <TotalTime>766</TotalTime>
  <Pages>4</Pages>
  <Words>910</Words>
  <Characters>5958</Characters>
  <Application>Microsoft Office Word</Application>
  <DocSecurity>0</DocSecurity>
  <Lines>49</Lines>
  <Paragraphs>13</Paragraphs>
  <ScaleCrop>false</ScaleCrop>
  <HeadingPairs>
    <vt:vector size="6" baseType="variant">
      <vt:variant>
        <vt:lpstr>Rubrik</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JLL</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guho1</dc:creator>
  <cp:keywords/>
  <dc:description/>
  <cp:lastModifiedBy>Pettersson Åsa</cp:lastModifiedBy>
  <cp:revision>52</cp:revision>
  <cp:lastPrinted>2013-02-26T13:54:00Z</cp:lastPrinted>
  <dcterms:created xsi:type="dcterms:W3CDTF">2013-02-17T16:46:00Z</dcterms:created>
  <dcterms:modified xsi:type="dcterms:W3CDTF">2014-03-14T10:03:00Z</dcterms:modified>
</cp:coreProperties>
</file>